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5983E" w14:textId="7DF3D567" w:rsidR="00763B31" w:rsidRPr="003F7CD2" w:rsidRDefault="002362CB" w:rsidP="00E403B5">
      <w:pPr>
        <w:spacing w:line="280" w:lineRule="exact"/>
        <w:rPr>
          <w:rFonts w:ascii="ＭＳ ゴシック" w:eastAsia="ＭＳ ゴシック" w:hAnsi="ＭＳ ゴシック"/>
          <w:sz w:val="22"/>
          <w:szCs w:val="22"/>
        </w:rPr>
      </w:pPr>
      <w:r w:rsidRPr="003F7CD2">
        <w:rPr>
          <w:rFonts w:ascii="ＭＳ ゴシック" w:eastAsia="ＭＳ ゴシック" w:hAnsi="ＭＳ ゴシック"/>
          <w:noProof/>
          <w:spacing w:val="252"/>
          <w:sz w:val="22"/>
          <w:szCs w:val="22"/>
        </w:rPr>
        <mc:AlternateContent>
          <mc:Choice Requires="wps">
            <w:drawing>
              <wp:anchor distT="0" distB="0" distL="114300" distR="114300" simplePos="0" relativeHeight="251657216" behindDoc="0" locked="0" layoutInCell="1" allowOverlap="1" wp14:anchorId="28647BF7" wp14:editId="29E82681">
                <wp:simplePos x="0" y="0"/>
                <wp:positionH relativeFrom="column">
                  <wp:posOffset>20955</wp:posOffset>
                </wp:positionH>
                <wp:positionV relativeFrom="paragraph">
                  <wp:posOffset>-56296</wp:posOffset>
                </wp:positionV>
                <wp:extent cx="6134100" cy="317500"/>
                <wp:effectExtent l="0" t="0" r="0" b="0"/>
                <wp:wrapNone/>
                <wp:docPr id="1"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17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1B708" w14:textId="17E6848C" w:rsidR="00BF2B6C" w:rsidRPr="001F7FF8" w:rsidRDefault="00BF2B6C" w:rsidP="006A7624">
                            <w:pPr>
                              <w:jc w:val="center"/>
                              <w:rPr>
                                <w:b/>
                                <w:sz w:val="32"/>
                                <w:szCs w:val="32"/>
                              </w:rPr>
                            </w:pPr>
                            <w:r w:rsidRPr="001F7FF8">
                              <w:rPr>
                                <w:rFonts w:hint="eastAsia"/>
                                <w:b/>
                                <w:sz w:val="32"/>
                                <w:szCs w:val="32"/>
                              </w:rPr>
                              <w:t>研</w:t>
                            </w:r>
                            <w:r w:rsidR="002E10A1">
                              <w:rPr>
                                <w:rFonts w:hint="eastAsia"/>
                                <w:b/>
                                <w:sz w:val="32"/>
                                <w:szCs w:val="32"/>
                              </w:rPr>
                              <w:t>究実施計画</w:t>
                            </w:r>
                            <w:r w:rsidRPr="001F7FF8">
                              <w:rPr>
                                <w:rFonts w:hint="eastAsia"/>
                                <w:b/>
                                <w:sz w:val="32"/>
                                <w:szCs w:val="32"/>
                              </w:rPr>
                              <w:t>書</w:t>
                            </w:r>
                            <w:r w:rsidR="002E10A1">
                              <w:rPr>
                                <w:b/>
                                <w:sz w:val="32"/>
                                <w:szCs w:val="32"/>
                              </w:rPr>
                              <w:t>(</w:t>
                            </w:r>
                            <w:r w:rsidR="002E10A1">
                              <w:rPr>
                                <w:rFonts w:hint="eastAsia"/>
                                <w:b/>
                                <w:sz w:val="32"/>
                                <w:szCs w:val="32"/>
                              </w:rPr>
                              <w:t>プロトコール</w:t>
                            </w:r>
                            <w:r w:rsidR="002E10A1">
                              <w:rPr>
                                <w:b/>
                                <w:sz w:val="32"/>
                                <w:szCs w:val="3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47BF7" id="Rectangle 302" o:spid="_x0000_s1026" style="position:absolute;left:0;text-align:left;margin-left:1.65pt;margin-top:-4.45pt;width:483pt;height: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" stroked="f">
                <v:fill opacity="0"/>
                <v:textbox inset="5.85pt,.7pt,5.85pt,.7pt">
                  <w:txbxContent>
                    <w:p w14:paraId="7821B708" w14:textId="17E6848C" w:rsidR="00BF2B6C" w:rsidRPr="001F7FF8" w:rsidRDefault="00BF2B6C" w:rsidP="006A7624">
                      <w:pPr>
                        <w:jc w:val="center"/>
                        <w:rPr>
                          <w:b/>
                          <w:sz w:val="32"/>
                          <w:szCs w:val="32"/>
                        </w:rPr>
                      </w:pPr>
                      <w:r w:rsidRPr="001F7FF8">
                        <w:rPr>
                          <w:rFonts w:hint="eastAsia"/>
                          <w:b/>
                          <w:sz w:val="32"/>
                          <w:szCs w:val="32"/>
                        </w:rPr>
                        <w:t>研</w:t>
                      </w:r>
                      <w:r w:rsidR="002E10A1">
                        <w:rPr>
                          <w:rFonts w:hint="eastAsia"/>
                          <w:b/>
                          <w:sz w:val="32"/>
                          <w:szCs w:val="32"/>
                        </w:rPr>
                        <w:t>究実施計画</w:t>
                      </w:r>
                      <w:r w:rsidRPr="001F7FF8">
                        <w:rPr>
                          <w:rFonts w:hint="eastAsia"/>
                          <w:b/>
                          <w:sz w:val="32"/>
                          <w:szCs w:val="32"/>
                        </w:rPr>
                        <w:t>書</w:t>
                      </w:r>
                      <w:r w:rsidR="002E10A1">
                        <w:rPr>
                          <w:b/>
                          <w:sz w:val="32"/>
                          <w:szCs w:val="32"/>
                        </w:rPr>
                        <w:t>(</w:t>
                      </w:r>
                      <w:r w:rsidR="002E10A1">
                        <w:rPr>
                          <w:rFonts w:hint="eastAsia"/>
                          <w:b/>
                          <w:sz w:val="32"/>
                          <w:szCs w:val="32"/>
                        </w:rPr>
                        <w:t>プロトコール</w:t>
                      </w:r>
                      <w:r w:rsidR="002E10A1">
                        <w:rPr>
                          <w:b/>
                          <w:sz w:val="32"/>
                          <w:szCs w:val="32"/>
                        </w:rPr>
                        <w:t>)</w:t>
                      </w:r>
                    </w:p>
                  </w:txbxContent>
                </v:textbox>
              </v:rect>
            </w:pict>
          </mc:Fallback>
        </mc:AlternateContent>
      </w:r>
    </w:p>
    <w:p w14:paraId="1B7E2F55" w14:textId="669BB175" w:rsidR="00763B31" w:rsidRPr="003F7CD2" w:rsidRDefault="00763B31" w:rsidP="00E403B5">
      <w:pPr>
        <w:spacing w:line="280" w:lineRule="exact"/>
        <w:rPr>
          <w:rFonts w:ascii="ＭＳ ゴシック" w:eastAsia="ＭＳ ゴシック" w:hAnsi="ＭＳ ゴシック"/>
          <w:sz w:val="22"/>
          <w:szCs w:val="22"/>
        </w:rPr>
      </w:pPr>
    </w:p>
    <w:p w14:paraId="52EA9B2E" w14:textId="2F8E0778" w:rsidR="00763B31" w:rsidRPr="008B5C11" w:rsidRDefault="008B5C11" w:rsidP="00E403B5">
      <w:pPr>
        <w:spacing w:line="280" w:lineRule="exact"/>
        <w:rPr>
          <w:rFonts w:ascii="ＭＳ ゴシック" w:eastAsia="ＭＳ ゴシック" w:hAnsi="ＭＳ ゴシック"/>
          <w:color w:val="FF0000"/>
          <w:sz w:val="22"/>
          <w:szCs w:val="22"/>
        </w:rPr>
      </w:pPr>
      <w:r w:rsidRPr="008B5C11">
        <w:rPr>
          <w:rFonts w:ascii="ＭＳ ゴシック" w:eastAsia="ＭＳ ゴシック" w:hAnsi="ＭＳ ゴシック" w:hint="eastAsia"/>
          <w:color w:val="FF0000"/>
          <w:sz w:val="22"/>
          <w:szCs w:val="22"/>
        </w:rPr>
        <w:t>（</w:t>
      </w:r>
      <w:r>
        <w:rPr>
          <w:rFonts w:ascii="ＭＳ ゴシック" w:eastAsia="ＭＳ ゴシック" w:hAnsi="ＭＳ ゴシック" w:hint="eastAsia"/>
          <w:color w:val="FF0000"/>
          <w:sz w:val="22"/>
          <w:szCs w:val="22"/>
        </w:rPr>
        <w:t>注</w:t>
      </w:r>
      <w:r>
        <w:rPr>
          <w:rFonts w:ascii="ＭＳ ゴシック" w:eastAsia="ＭＳ ゴシック" w:hAnsi="ＭＳ ゴシック"/>
          <w:color w:val="FF0000"/>
          <w:sz w:val="22"/>
          <w:szCs w:val="22"/>
        </w:rPr>
        <w:t xml:space="preserve">: </w:t>
      </w:r>
      <w:r w:rsidRPr="008B5C11">
        <w:rPr>
          <w:rFonts w:ascii="ＭＳ ゴシック" w:eastAsia="ＭＳ ゴシック" w:hAnsi="ＭＳ ゴシック" w:hint="eastAsia"/>
          <w:color w:val="FF0000"/>
          <w:sz w:val="22"/>
          <w:szCs w:val="22"/>
        </w:rPr>
        <w:t>下線部が特に今回の改訂にとって重要）</w:t>
      </w:r>
    </w:p>
    <w:tbl>
      <w:tblPr>
        <w:tblW w:w="5272" w:type="pct"/>
        <w:jc w:val="center"/>
        <w:tblCellMar>
          <w:left w:w="13" w:type="dxa"/>
          <w:right w:w="13" w:type="dxa"/>
        </w:tblCellMar>
        <w:tblLook w:val="0000" w:firstRow="0" w:lastRow="0" w:firstColumn="0" w:lastColumn="0" w:noHBand="0" w:noVBand="0"/>
      </w:tblPr>
      <w:tblGrid>
        <w:gridCol w:w="10131"/>
      </w:tblGrid>
      <w:tr w:rsidR="006A7624" w:rsidRPr="003F7CD2" w14:paraId="4C2D84DB" w14:textId="77777777" w:rsidTr="003F7CD2">
        <w:trPr>
          <w:trHeight w:hRule="exact" w:val="793"/>
          <w:jc w:val="center"/>
        </w:trPr>
        <w:tc>
          <w:tcPr>
            <w:tcW w:w="10131" w:type="dxa"/>
            <w:tcBorders>
              <w:top w:val="single" w:sz="12" w:space="0" w:color="000000"/>
              <w:left w:val="single" w:sz="12" w:space="0" w:color="000000"/>
              <w:bottom w:val="single" w:sz="4" w:space="0" w:color="auto"/>
              <w:right w:val="single" w:sz="12" w:space="0" w:color="000000"/>
            </w:tcBorders>
          </w:tcPr>
          <w:p w14:paraId="0D50229C" w14:textId="2F3DCA13" w:rsidR="006A7624" w:rsidRPr="003F7CD2" w:rsidRDefault="003F7CD2" w:rsidP="003F7CD2">
            <w:pPr>
              <w:pStyle w:val="ac"/>
              <w:wordWrap/>
              <w:spacing w:before="105" w:line="240" w:lineRule="exact"/>
              <w:ind w:left="420"/>
              <w:rPr>
                <w:rFonts w:ascii="ＭＳ ゴシック" w:eastAsia="ＭＳ ゴシック" w:hAnsi="ＭＳ ゴシック"/>
                <w:sz w:val="22"/>
                <w:szCs w:val="22"/>
              </w:rPr>
            </w:pPr>
            <w:r>
              <w:rPr>
                <w:rFonts w:ascii="ＭＳ ゴシック" w:eastAsia="ＭＳ ゴシック" w:hAnsi="ＭＳ ゴシック"/>
                <w:sz w:val="22"/>
                <w:szCs w:val="22"/>
              </w:rPr>
              <w:t xml:space="preserve">1 </w:t>
            </w:r>
            <w:r w:rsidR="006A7624" w:rsidRPr="003F7CD2">
              <w:rPr>
                <w:rFonts w:ascii="ＭＳ ゴシック" w:eastAsia="ＭＳ ゴシック" w:hAnsi="ＭＳ ゴシック" w:hint="eastAsia"/>
                <w:sz w:val="22"/>
                <w:szCs w:val="22"/>
              </w:rPr>
              <w:t>課題</w:t>
            </w:r>
            <w:r w:rsidRPr="003F7CD2">
              <w:rPr>
                <w:rFonts w:ascii="ＭＳ ゴシック" w:eastAsia="ＭＳ ゴシック" w:hAnsi="ＭＳ ゴシック" w:hint="eastAsia"/>
                <w:sz w:val="22"/>
                <w:szCs w:val="22"/>
              </w:rPr>
              <w:t>名</w:t>
            </w:r>
          </w:p>
          <w:p w14:paraId="564C678E" w14:textId="7E4B4382" w:rsidR="007B3DB7" w:rsidRPr="003F7CD2" w:rsidRDefault="007B3DB7" w:rsidP="00C224B4">
            <w:pPr>
              <w:pStyle w:val="ac"/>
              <w:wordWrap/>
              <w:spacing w:before="105" w:line="240" w:lineRule="exact"/>
              <w:ind w:left="520"/>
              <w:rPr>
                <w:rFonts w:ascii="ＭＳ ゴシック" w:eastAsia="ＭＳ ゴシック" w:hAnsi="ＭＳ ゴシック"/>
                <w:sz w:val="22"/>
                <w:szCs w:val="22"/>
              </w:rPr>
            </w:pPr>
            <w:r w:rsidRPr="003F7CD2">
              <w:rPr>
                <w:rFonts w:ascii="ＭＳ ゴシック" w:eastAsia="ＭＳ ゴシック" w:hAnsi="ＭＳ ゴシック" w:hint="eastAsia"/>
                <w:sz w:val="22"/>
                <w:szCs w:val="22"/>
              </w:rPr>
              <w:t>患者情報システムを用いた集中治療部の機能評価</w:t>
            </w:r>
            <w:r w:rsidR="002E10A1" w:rsidRPr="003F7CD2">
              <w:rPr>
                <w:rFonts w:ascii="ＭＳ ゴシック" w:eastAsia="ＭＳ ゴシック" w:hAnsi="ＭＳ ゴシック" w:hint="eastAsia"/>
                <w:sz w:val="22"/>
                <w:szCs w:val="22"/>
              </w:rPr>
              <w:t xml:space="preserve"> </w:t>
            </w:r>
          </w:p>
        </w:tc>
      </w:tr>
      <w:tr w:rsidR="006A7624" w:rsidRPr="003F7CD2" w14:paraId="65649C83" w14:textId="77777777" w:rsidTr="003F7CD2">
        <w:trPr>
          <w:trHeight w:val="1335"/>
          <w:jc w:val="center"/>
        </w:trPr>
        <w:tc>
          <w:tcPr>
            <w:tcW w:w="10131" w:type="dxa"/>
            <w:tcBorders>
              <w:top w:val="single" w:sz="4" w:space="0" w:color="auto"/>
              <w:left w:val="single" w:sz="12" w:space="0" w:color="000000"/>
              <w:bottom w:val="single" w:sz="4" w:space="0" w:color="auto"/>
              <w:right w:val="single" w:sz="12" w:space="0" w:color="000000"/>
            </w:tcBorders>
          </w:tcPr>
          <w:p w14:paraId="094EB056" w14:textId="6D274D72" w:rsidR="003E2FAC" w:rsidRPr="003F7CD2" w:rsidRDefault="003F7CD2" w:rsidP="003F7CD2">
            <w:pPr>
              <w:pStyle w:val="ac"/>
              <w:numPr>
                <w:ilvl w:val="0"/>
                <w:numId w:val="10"/>
              </w:numPr>
              <w:spacing w:before="120" w:line="240" w:lineRule="exact"/>
              <w:ind w:rightChars="105" w:right="220"/>
              <w:rPr>
                <w:rFonts w:ascii="ＭＳ ゴシック" w:eastAsia="ＭＳ ゴシック" w:hAnsi="ＭＳ ゴシック"/>
                <w:sz w:val="22"/>
                <w:szCs w:val="22"/>
              </w:rPr>
            </w:pPr>
            <w:r w:rsidRPr="003F7CD2">
              <w:rPr>
                <w:rFonts w:ascii="ＭＳ ゴシック" w:eastAsia="ＭＳ ゴシック" w:hAnsi="ＭＳ ゴシック" w:hint="eastAsia"/>
                <w:sz w:val="22"/>
                <w:szCs w:val="22"/>
              </w:rPr>
              <w:t>実施計画の意義、目的、方法</w:t>
            </w:r>
          </w:p>
          <w:p w14:paraId="67102C6A" w14:textId="77777777" w:rsidR="003F7CD2" w:rsidRPr="003F7CD2" w:rsidRDefault="003F7CD2" w:rsidP="003F7CD2">
            <w:pPr>
              <w:pStyle w:val="afd"/>
              <w:spacing w:line="240" w:lineRule="exact"/>
              <w:ind w:left="426" w:right="181"/>
              <w:rPr>
                <w:rFonts w:ascii="ＭＳ ゴシック" w:eastAsia="ＭＳ ゴシック" w:hAnsi="ＭＳ ゴシック"/>
                <w:w w:val="105"/>
                <w:sz w:val="22"/>
                <w:szCs w:val="22"/>
                <w:lang w:eastAsia="ja-JP"/>
              </w:rPr>
            </w:pPr>
            <w:r w:rsidRPr="003F7CD2">
              <w:rPr>
                <w:rFonts w:ascii="ＭＳ ゴシック" w:eastAsia="ＭＳ ゴシック" w:hAnsi="ＭＳ ゴシック"/>
                <w:w w:val="105"/>
                <w:sz w:val="22"/>
                <w:szCs w:val="22"/>
                <w:lang w:eastAsia="ja-JP"/>
              </w:rPr>
              <w:t>（</w:t>
            </w:r>
            <w:r w:rsidRPr="003F7CD2">
              <w:rPr>
                <w:rFonts w:ascii="ＭＳ ゴシック" w:eastAsia="ＭＳ ゴシック" w:hAnsi="ＭＳ ゴシック" w:cs="ＭＳ 明朝"/>
                <w:w w:val="105"/>
                <w:sz w:val="22"/>
                <w:szCs w:val="22"/>
                <w:lang w:eastAsia="ja-JP"/>
              </w:rPr>
              <w:t>意義</w:t>
            </w:r>
            <w:r w:rsidRPr="003F7CD2">
              <w:rPr>
                <w:rFonts w:ascii="ＭＳ ゴシック" w:eastAsia="ＭＳ ゴシック" w:hAnsi="ＭＳ ゴシック"/>
                <w:w w:val="105"/>
                <w:sz w:val="22"/>
                <w:szCs w:val="22"/>
                <w:lang w:eastAsia="ja-JP"/>
              </w:rPr>
              <w:t>・目的）</w:t>
            </w:r>
          </w:p>
          <w:p w14:paraId="7284C023" w14:textId="77777777" w:rsidR="003F7CD2" w:rsidRPr="003F7CD2" w:rsidRDefault="003F7CD2" w:rsidP="003F7CD2">
            <w:pPr>
              <w:pStyle w:val="afd"/>
              <w:spacing w:line="240" w:lineRule="exact"/>
              <w:ind w:left="426" w:right="181"/>
              <w:rPr>
                <w:rFonts w:ascii="ＭＳ ゴシック" w:eastAsia="ＭＳ ゴシック" w:hAnsi="ＭＳ ゴシック" w:cs="ＭＳ 明朝"/>
                <w:sz w:val="22"/>
                <w:szCs w:val="22"/>
                <w:lang w:eastAsia="ja-JP"/>
              </w:rPr>
            </w:pPr>
            <w:r w:rsidRPr="003F7CD2">
              <w:rPr>
                <w:rFonts w:ascii="ＭＳ ゴシック" w:eastAsia="ＭＳ ゴシック" w:hAnsi="ＭＳ ゴシック" w:cs="ＭＳ 明朝" w:hint="eastAsia"/>
                <w:w w:val="105"/>
                <w:sz w:val="22"/>
                <w:szCs w:val="22"/>
                <w:lang w:eastAsia="ja-JP"/>
              </w:rPr>
              <w:t xml:space="preserve">　</w:t>
            </w:r>
            <w:r w:rsidRPr="003F7CD2">
              <w:rPr>
                <w:rFonts w:ascii="ＭＳ ゴシック" w:eastAsia="ＭＳ ゴシック" w:hAnsi="ＭＳ ゴシック" w:cs="ＭＳ 明朝"/>
                <w:w w:val="105"/>
                <w:sz w:val="22"/>
                <w:szCs w:val="22"/>
                <w:lang w:eastAsia="ja-JP"/>
              </w:rPr>
              <w:t xml:space="preserve">我が国の特定集中治療室管理を行うのにふさわしい専用の構造設備及び人員配置の基準が満たされている医療機関数は、670施設であり、特定集中治療室の病床数は、1施設あたり平均8.1床である。医療施設 静態調査によると、特定集中治療室の病床が6～7床の医療機関数が最も多く、182施設である。これ以外に特定集 </w:t>
            </w:r>
            <w:r w:rsidRPr="003F7CD2">
              <w:rPr>
                <w:rFonts w:ascii="ＭＳ ゴシック" w:eastAsia="ＭＳ ゴシック" w:hAnsi="ＭＳ ゴシック"/>
                <w:spacing w:val="3"/>
                <w:w w:val="105"/>
                <w:sz w:val="22"/>
                <w:szCs w:val="22"/>
                <w:lang w:eastAsia="ja-JP"/>
              </w:rPr>
              <w:t>中治療室</w:t>
            </w:r>
            <w:r w:rsidRPr="003F7CD2">
              <w:rPr>
                <w:rFonts w:ascii="ＭＳ ゴシック" w:eastAsia="ＭＳ ゴシック" w:hAnsi="ＭＳ ゴシック" w:cs="ＭＳ 明朝"/>
                <w:w w:val="105"/>
                <w:sz w:val="22"/>
                <w:szCs w:val="22"/>
                <w:lang w:eastAsia="ja-JP"/>
              </w:rPr>
              <w:t>管理料を算定していない自称ICUが1186施設ある。我が国のICUの設置状況を見ると、各ICUの診療成績に</w:t>
            </w:r>
            <w:r w:rsidRPr="003F7CD2">
              <w:rPr>
                <w:rFonts w:ascii="ＭＳ ゴシック" w:eastAsia="ＭＳ ゴシック" w:hAnsi="ＭＳ ゴシック" w:cs="ＭＳ 明朝"/>
                <w:sz w:val="22"/>
                <w:szCs w:val="22"/>
                <w:lang w:eastAsia="ja-JP"/>
              </w:rPr>
              <w:t>大きな差があることが考えられ、この重症患者管理施設の診療体制を放置すると、全体として診療成績が低下し、</w:t>
            </w:r>
            <w:r w:rsidRPr="003F7CD2">
              <w:rPr>
                <w:rFonts w:ascii="ＭＳ ゴシック" w:eastAsia="ＭＳ ゴシック" w:hAnsi="ＭＳ ゴシック" w:cs="ＭＳ 明朝"/>
                <w:w w:val="105"/>
                <w:sz w:val="22"/>
                <w:szCs w:val="22"/>
                <w:lang w:eastAsia="ja-JP"/>
              </w:rPr>
              <w:t>重症患者の予後の悪化と不要な医療費が増加することが予想される。医療経済ばかりではなく、社会負担の増大にも影響を及ぼす。</w:t>
            </w:r>
          </w:p>
          <w:p w14:paraId="69CBF28D" w14:textId="77777777" w:rsidR="003F7CD2" w:rsidRPr="003F7CD2" w:rsidRDefault="003F7CD2" w:rsidP="003F7CD2">
            <w:pPr>
              <w:pStyle w:val="afd"/>
              <w:spacing w:line="240" w:lineRule="exact"/>
              <w:ind w:left="426" w:right="181"/>
              <w:rPr>
                <w:rFonts w:ascii="ＭＳ ゴシック" w:eastAsia="ＭＳ ゴシック" w:hAnsi="ＭＳ ゴシック" w:cs="ＭＳ 明朝"/>
                <w:sz w:val="22"/>
                <w:szCs w:val="22"/>
                <w:lang w:eastAsia="ja-JP"/>
              </w:rPr>
            </w:pPr>
            <w:r w:rsidRPr="003F7CD2">
              <w:rPr>
                <w:rFonts w:ascii="ＭＳ ゴシック" w:eastAsia="ＭＳ ゴシック" w:hAnsi="ＭＳ ゴシック" w:cs="ＭＳ 明朝" w:hint="eastAsia"/>
                <w:w w:val="105"/>
                <w:sz w:val="22"/>
                <w:szCs w:val="22"/>
                <w:lang w:eastAsia="ja-JP"/>
              </w:rPr>
              <w:t xml:space="preserve">　</w:t>
            </w:r>
            <w:r w:rsidRPr="003F7CD2">
              <w:rPr>
                <w:rFonts w:ascii="ＭＳ ゴシック" w:eastAsia="ＭＳ ゴシック" w:hAnsi="ＭＳ ゴシック" w:cs="ＭＳ 明朝"/>
                <w:w w:val="105"/>
                <w:sz w:val="22"/>
                <w:szCs w:val="22"/>
                <w:lang w:eastAsia="ja-JP"/>
              </w:rPr>
              <w:t>このような重症患者管理の診療成績の差は診療プロセスと診療に関係した患者情報が個票として標準化されて いない</w:t>
            </w:r>
            <w:r w:rsidRPr="003F7CD2">
              <w:rPr>
                <w:rFonts w:ascii="ＭＳ ゴシック" w:eastAsia="ＭＳ ゴシック" w:hAnsi="ＭＳ ゴシック"/>
                <w:spacing w:val="3"/>
                <w:w w:val="105"/>
                <w:sz w:val="22"/>
                <w:szCs w:val="22"/>
                <w:lang w:eastAsia="ja-JP"/>
              </w:rPr>
              <w:t>こと</w:t>
            </w:r>
            <w:r w:rsidRPr="003F7CD2">
              <w:rPr>
                <w:rFonts w:ascii="ＭＳ ゴシック" w:eastAsia="ＭＳ ゴシック" w:hAnsi="ＭＳ ゴシック" w:cs="ＭＳ 明朝"/>
                <w:w w:val="105"/>
                <w:sz w:val="22"/>
                <w:szCs w:val="22"/>
                <w:lang w:eastAsia="ja-JP"/>
              </w:rPr>
              <w:t>に加えて、予後から見た診療機能評価が行われていないことが原因である。本研究ではICUでの患者情報管理システム(PDMS</w:t>
            </w:r>
            <w:r w:rsidRPr="003F7CD2">
              <w:rPr>
                <w:rFonts w:ascii="ＭＳ ゴシック" w:eastAsia="ＭＳ ゴシック" w:hAnsi="ＭＳ ゴシック" w:cs="ＭＳ 明朝" w:hint="eastAsia"/>
                <w:w w:val="105"/>
                <w:sz w:val="22"/>
                <w:szCs w:val="22"/>
                <w:lang w:eastAsia="ja-JP"/>
              </w:rPr>
              <w:t>)</w:t>
            </w:r>
            <w:r w:rsidRPr="003F7CD2">
              <w:rPr>
                <w:rFonts w:ascii="ＭＳ ゴシック" w:eastAsia="ＭＳ ゴシック" w:hAnsi="ＭＳ ゴシック" w:cs="ＭＳ 明朝"/>
                <w:w w:val="105"/>
                <w:sz w:val="22"/>
                <w:szCs w:val="22"/>
                <w:lang w:eastAsia="ja-JP"/>
              </w:rPr>
              <w:t>を利用して、ICUの機能評価に関係する情報を収集する。最終的には、他施設とも共同し、結果をベンチマークして機能評価を標準化する</w:t>
            </w:r>
          </w:p>
          <w:p w14:paraId="2199DA9C" w14:textId="77777777" w:rsidR="002C7528" w:rsidRPr="003F7CD2" w:rsidRDefault="002C7528" w:rsidP="00B27BD2">
            <w:pPr>
              <w:pStyle w:val="ac"/>
              <w:spacing w:line="240" w:lineRule="exact"/>
              <w:ind w:left="522" w:rightChars="105" w:right="220"/>
              <w:rPr>
                <w:rFonts w:ascii="ＭＳ ゴシック" w:eastAsia="ＭＳ ゴシック" w:hAnsi="ＭＳ ゴシック"/>
                <w:b/>
                <w:sz w:val="22"/>
                <w:szCs w:val="22"/>
              </w:rPr>
            </w:pPr>
          </w:p>
          <w:p w14:paraId="75D83588" w14:textId="77777777" w:rsidR="003F7CD2" w:rsidRPr="00AE114C" w:rsidRDefault="003F7CD2" w:rsidP="003F7CD2">
            <w:pPr>
              <w:ind w:left="380" w:right="184"/>
              <w:rPr>
                <w:rFonts w:ascii="ＭＳ ゴシック" w:eastAsia="ＭＳ ゴシック" w:hAnsi="ＭＳ ゴシック" w:cs="ＭＳ Ｐ明朝"/>
                <w:color w:val="000000" w:themeColor="text1"/>
                <w:sz w:val="22"/>
                <w:szCs w:val="22"/>
              </w:rPr>
            </w:pPr>
            <w:r w:rsidRPr="00AE114C">
              <w:rPr>
                <w:rFonts w:ascii="ＭＳ ゴシック" w:eastAsia="ＭＳ ゴシック" w:hAnsi="ＭＳ ゴシック" w:cs="ＭＳ Ｐ明朝"/>
                <w:color w:val="000000" w:themeColor="text1"/>
                <w:w w:val="105"/>
                <w:sz w:val="22"/>
                <w:szCs w:val="22"/>
              </w:rPr>
              <w:t>（方法）</w:t>
            </w:r>
          </w:p>
          <w:p w14:paraId="3088057F" w14:textId="6F9655ED" w:rsidR="003F7CD2" w:rsidRPr="00AE114C" w:rsidRDefault="003F7CD2" w:rsidP="003F7CD2">
            <w:pPr>
              <w:pStyle w:val="afd"/>
              <w:spacing w:line="240" w:lineRule="exact"/>
              <w:ind w:left="426" w:right="181"/>
              <w:rPr>
                <w:rFonts w:ascii="ＭＳ ゴシック" w:eastAsia="ＭＳ ゴシック" w:hAnsi="ＭＳ ゴシック" w:cs="ＭＳ 明朝"/>
                <w:color w:val="000000" w:themeColor="text1"/>
                <w:spacing w:val="6"/>
                <w:w w:val="105"/>
                <w:sz w:val="22"/>
                <w:szCs w:val="22"/>
                <w:lang w:eastAsia="ja-JP"/>
              </w:rPr>
            </w:pPr>
            <w:r w:rsidRPr="00AE114C">
              <w:rPr>
                <w:rFonts w:ascii="ＭＳ ゴシック" w:eastAsia="ＭＳ ゴシック" w:hAnsi="ＭＳ ゴシック" w:hint="eastAsia"/>
                <w:color w:val="000000" w:themeColor="text1"/>
                <w:spacing w:val="6"/>
                <w:w w:val="105"/>
                <w:sz w:val="22"/>
                <w:szCs w:val="22"/>
                <w:lang w:eastAsia="ja-JP"/>
              </w:rPr>
              <w:t xml:space="preserve">　</w:t>
            </w:r>
            <w:r w:rsidRPr="00AE114C">
              <w:rPr>
                <w:rFonts w:ascii="ＭＳ ゴシック" w:eastAsia="ＭＳ ゴシック" w:hAnsi="ＭＳ ゴシック"/>
                <w:color w:val="000000" w:themeColor="text1"/>
                <w:spacing w:val="6"/>
                <w:w w:val="105"/>
                <w:sz w:val="22"/>
                <w:szCs w:val="22"/>
                <w:lang w:eastAsia="ja-JP"/>
              </w:rPr>
              <w:t>前向き症例情報収集。本研究による介入は一切ない。</w:t>
            </w:r>
            <w:r w:rsidRPr="00AE114C">
              <w:rPr>
                <w:rFonts w:ascii="ＭＳ ゴシック" w:eastAsia="ＭＳ ゴシック" w:hAnsi="ＭＳ ゴシック" w:cs="ＭＳ 明朝"/>
                <w:color w:val="000000" w:themeColor="text1"/>
                <w:spacing w:val="6"/>
                <w:w w:val="105"/>
                <w:sz w:val="22"/>
                <w:szCs w:val="22"/>
                <w:lang w:eastAsia="ja-JP"/>
              </w:rPr>
              <w:t xml:space="preserve">承認日以降に集中治療部（ICU）に入室する全症例につい </w:t>
            </w:r>
            <w:r w:rsidRPr="00AE114C">
              <w:rPr>
                <w:rFonts w:ascii="ＭＳ ゴシック" w:eastAsia="ＭＳ ゴシック" w:hAnsi="ＭＳ ゴシック" w:cs="ＭＳ 明朝"/>
                <w:color w:val="000000" w:themeColor="text1"/>
                <w:spacing w:val="-3"/>
                <w:w w:val="105"/>
                <w:sz w:val="22"/>
                <w:szCs w:val="22"/>
                <w:lang w:eastAsia="ja-JP"/>
              </w:rPr>
              <w:t>て、以下の</w:t>
            </w:r>
            <w:r w:rsidRPr="00AE114C">
              <w:rPr>
                <w:rFonts w:ascii="ＭＳ ゴシック" w:eastAsia="ＭＳ ゴシック" w:hAnsi="ＭＳ ゴシック" w:cs="ＭＳ 明朝"/>
                <w:color w:val="000000" w:themeColor="text1"/>
                <w:spacing w:val="-30"/>
                <w:w w:val="105"/>
                <w:sz w:val="22"/>
                <w:szCs w:val="22"/>
                <w:lang w:eastAsia="ja-JP"/>
              </w:rPr>
              <w:t xml:space="preserve"> </w:t>
            </w:r>
            <w:r w:rsidRPr="00AE114C">
              <w:rPr>
                <w:rFonts w:ascii="ＭＳ ゴシック" w:eastAsia="ＭＳ ゴシック" w:hAnsi="ＭＳ ゴシック" w:cs="ＭＳ 明朝"/>
                <w:color w:val="000000" w:themeColor="text1"/>
                <w:w w:val="105"/>
                <w:sz w:val="22"/>
                <w:szCs w:val="22"/>
                <w:lang w:eastAsia="ja-JP"/>
              </w:rPr>
              <w:t>ICU</w:t>
            </w:r>
            <w:r w:rsidRPr="00AE114C">
              <w:rPr>
                <w:rFonts w:ascii="ＭＳ ゴシック" w:eastAsia="ＭＳ ゴシック" w:hAnsi="ＭＳ ゴシック" w:cs="ＭＳ 明朝"/>
                <w:color w:val="000000" w:themeColor="text1"/>
                <w:spacing w:val="-37"/>
                <w:w w:val="105"/>
                <w:sz w:val="22"/>
                <w:szCs w:val="22"/>
                <w:lang w:eastAsia="ja-JP"/>
              </w:rPr>
              <w:t xml:space="preserve"> </w:t>
            </w:r>
            <w:r w:rsidRPr="00AE114C">
              <w:rPr>
                <w:rFonts w:ascii="ＭＳ ゴシック" w:eastAsia="ＭＳ ゴシック" w:hAnsi="ＭＳ ゴシック" w:cs="ＭＳ 明朝"/>
                <w:color w:val="000000" w:themeColor="text1"/>
                <w:spacing w:val="-4"/>
                <w:w w:val="105"/>
                <w:sz w:val="22"/>
                <w:szCs w:val="22"/>
                <w:lang w:eastAsia="ja-JP"/>
              </w:rPr>
              <w:t>の機能評価に関係する情報を収集する。</w:t>
            </w:r>
            <w:r w:rsidRPr="00AE114C">
              <w:rPr>
                <w:rFonts w:ascii="ＭＳ ゴシック" w:eastAsia="ＭＳ ゴシック" w:hAnsi="ＭＳ ゴシック" w:hint="eastAsia"/>
                <w:color w:val="000000" w:themeColor="text1"/>
                <w:sz w:val="22"/>
                <w:szCs w:val="22"/>
                <w:u w:val="single"/>
                <w:lang w:eastAsia="ja-JP"/>
              </w:rPr>
              <w:t>患者背景（性別、生年月日、病名、慢性疾患の有無、入室の形態、入室の経路、手術の有無）、ICU在室中の情報（ICU入室後24時間の重症度スコア、人工呼吸器装着の有無とその期間、動脈圧ラインの装着や体外循環装置、腎代替療法の施行の有無）、ICU在室期間および転帰、在院期間および転帰等の各種重症度スコア算出のために必要なデータを収集する。施設情報として、ICU加算認可ベッド数などの設備情報およびICUスタッフ配置の詳細も報告する。</w:t>
            </w:r>
          </w:p>
          <w:p w14:paraId="6D479E71" w14:textId="77777777" w:rsidR="003F7CD2" w:rsidRPr="00AE114C" w:rsidRDefault="003F7CD2" w:rsidP="003F7CD2">
            <w:pPr>
              <w:pStyle w:val="afd"/>
              <w:spacing w:line="240" w:lineRule="exact"/>
              <w:ind w:left="426" w:right="181"/>
              <w:rPr>
                <w:rFonts w:ascii="ＭＳ ゴシック" w:eastAsia="ＭＳ ゴシック" w:hAnsi="ＭＳ ゴシック"/>
                <w:color w:val="000000" w:themeColor="text1"/>
                <w:lang w:eastAsia="ja-JP"/>
              </w:rPr>
            </w:pPr>
            <w:r w:rsidRPr="00AE114C">
              <w:rPr>
                <w:rFonts w:ascii="ＭＳ ゴシック" w:eastAsia="ＭＳ ゴシック" w:hAnsi="ＭＳ ゴシック"/>
                <w:color w:val="000000" w:themeColor="text1"/>
                <w:spacing w:val="3"/>
                <w:w w:val="105"/>
                <w:sz w:val="22"/>
                <w:szCs w:val="22"/>
                <w:lang w:eastAsia="ja-JP"/>
              </w:rPr>
              <w:t>調査データは、データセンター（</w:t>
            </w:r>
            <w:r w:rsidRPr="00AE114C">
              <w:rPr>
                <w:rFonts w:ascii="ＭＳ ゴシック" w:eastAsia="ＭＳ ゴシック" w:hAnsi="ＭＳ ゴシック" w:hint="eastAsia"/>
                <w:color w:val="000000" w:themeColor="text1"/>
                <w:spacing w:val="3"/>
                <w:w w:val="105"/>
                <w:sz w:val="22"/>
                <w:szCs w:val="22"/>
                <w:u w:val="single"/>
                <w:lang w:eastAsia="ja-JP"/>
              </w:rPr>
              <w:t>札幌市内のデータセンター、</w:t>
            </w:r>
            <w:r w:rsidRPr="00AE114C">
              <w:rPr>
                <w:rFonts w:ascii="ＭＳ ゴシック" w:eastAsia="ＭＳ ゴシック" w:hAnsi="ＭＳ ゴシック" w:hint="eastAsia"/>
                <w:color w:val="000000" w:themeColor="text1"/>
                <w:sz w:val="22"/>
                <w:szCs w:val="22"/>
                <w:u w:val="single"/>
                <w:lang w:eastAsia="ja-JP"/>
              </w:rPr>
              <w:t>北海道インターネット・エクスチェンジ・データセンター</w:t>
            </w:r>
            <w:r w:rsidRPr="00AE114C">
              <w:rPr>
                <w:rFonts w:ascii="ＭＳ ゴシック" w:eastAsia="ＭＳ ゴシック" w:hAnsi="ＭＳ ゴシック"/>
                <w:color w:val="000000" w:themeColor="text1"/>
                <w:sz w:val="22"/>
                <w:szCs w:val="22"/>
                <w:u w:val="single"/>
                <w:lang w:eastAsia="ja-JP"/>
              </w:rPr>
              <w:t>,</w:t>
            </w:r>
            <w:r w:rsidRPr="00AE114C">
              <w:rPr>
                <w:rFonts w:ascii="ＭＳ ゴシック" w:eastAsia="ＭＳ ゴシック" w:hAnsi="ＭＳ ゴシック" w:hint="eastAsia"/>
                <w:color w:val="000000" w:themeColor="text1"/>
                <w:spacing w:val="3"/>
                <w:w w:val="105"/>
                <w:sz w:val="22"/>
                <w:szCs w:val="22"/>
                <w:u w:val="single"/>
                <w:lang w:eastAsia="ja-JP"/>
              </w:rPr>
              <w:t>日本集中治療医学会が契約</w:t>
            </w:r>
            <w:r w:rsidRPr="00AE114C">
              <w:rPr>
                <w:rFonts w:ascii="ＭＳ ゴシック" w:eastAsia="ＭＳ ゴシック" w:hAnsi="ＭＳ ゴシック"/>
                <w:color w:val="000000" w:themeColor="text1"/>
                <w:spacing w:val="3"/>
                <w:w w:val="105"/>
                <w:sz w:val="22"/>
                <w:szCs w:val="22"/>
                <w:lang w:eastAsia="ja-JP"/>
              </w:rPr>
              <w:t>）で発行した調査IDでラベルし、データセンターにおいて情報の集計、分</w:t>
            </w:r>
            <w:r w:rsidRPr="00AE114C">
              <w:rPr>
                <w:rFonts w:ascii="ＭＳ ゴシック" w:eastAsia="ＭＳ ゴシック" w:hAnsi="ＭＳ ゴシック"/>
                <w:color w:val="000000" w:themeColor="text1"/>
                <w:spacing w:val="4"/>
                <w:w w:val="105"/>
                <w:sz w:val="22"/>
                <w:szCs w:val="22"/>
                <w:lang w:eastAsia="ja-JP"/>
              </w:rPr>
              <w:t>析を行う。調査IDに対応した患者識別対応表は各施設の個人情報管理者が保管管理する。施設間での情報交換は</w:t>
            </w:r>
            <w:r w:rsidRPr="00AE114C">
              <w:rPr>
                <w:rFonts w:ascii="ＭＳ ゴシック" w:eastAsia="ＭＳ ゴシック" w:hAnsi="ＭＳ ゴシック"/>
                <w:color w:val="000000" w:themeColor="text1"/>
                <w:spacing w:val="3"/>
                <w:w w:val="105"/>
                <w:sz w:val="22"/>
                <w:szCs w:val="22"/>
                <w:lang w:eastAsia="ja-JP"/>
              </w:rPr>
              <w:t>調査IDを通してのみ行う</w:t>
            </w:r>
            <w:r w:rsidRPr="00AE114C">
              <w:rPr>
                <w:rFonts w:ascii="ＭＳ ゴシック" w:eastAsia="ＭＳ ゴシック" w:hAnsi="ＭＳ ゴシック" w:hint="eastAsia"/>
                <w:color w:val="000000" w:themeColor="text1"/>
                <w:spacing w:val="3"/>
                <w:w w:val="105"/>
                <w:sz w:val="22"/>
                <w:szCs w:val="22"/>
                <w:lang w:eastAsia="ja-JP"/>
              </w:rPr>
              <w:t>。</w:t>
            </w:r>
          </w:p>
          <w:p w14:paraId="76EBCE3B" w14:textId="77777777" w:rsidR="008A41C4" w:rsidRPr="00AE114C" w:rsidRDefault="008A41C4" w:rsidP="008A41C4">
            <w:pPr>
              <w:numPr>
                <w:ilvl w:val="0"/>
                <w:numId w:val="9"/>
              </w:numPr>
              <w:spacing w:line="240" w:lineRule="exact"/>
              <w:rPr>
                <w:rFonts w:ascii="ＭＳ ゴシック" w:eastAsia="ＭＳ ゴシック" w:hAnsi="ＭＳ ゴシック"/>
                <w:color w:val="000000" w:themeColor="text1"/>
                <w:sz w:val="22"/>
                <w:szCs w:val="22"/>
                <w:u w:val="single"/>
              </w:rPr>
            </w:pPr>
            <w:r w:rsidRPr="00AE114C">
              <w:rPr>
                <w:rFonts w:ascii="ＭＳ ゴシック" w:eastAsia="ＭＳ ゴシック" w:hAnsi="ＭＳ ゴシック" w:hint="eastAsia"/>
                <w:color w:val="000000" w:themeColor="text1"/>
                <w:sz w:val="22"/>
                <w:szCs w:val="22"/>
                <w:u w:val="single"/>
              </w:rPr>
              <w:t>各種情報は日本集中治療医学会が作成し配布したファイルメーカーによるデータベースシートを用いて収集され、インターネットを経由してデータセンターにおいて情報の集計、分析が</w:t>
            </w:r>
            <w:r w:rsidRPr="00AE114C">
              <w:rPr>
                <w:rFonts w:ascii="ＭＳ ゴシック" w:eastAsia="ＭＳ ゴシック" w:hAnsi="ＭＳ ゴシック"/>
                <w:color w:val="000000" w:themeColor="text1"/>
                <w:sz w:val="22"/>
                <w:szCs w:val="22"/>
                <w:u w:val="single"/>
              </w:rPr>
              <w:t xml:space="preserve">行われる。データセンターに集積したデータは、JIPADワーキンググループの解析班によって解析される。評価項目として各種重症度スコア（成人においてはAPACHE II、APACHE </w:t>
            </w:r>
            <w:proofErr w:type="spellStart"/>
            <w:r w:rsidRPr="00AE114C">
              <w:rPr>
                <w:rFonts w:ascii="ＭＳ ゴシック" w:eastAsia="ＭＳ ゴシック" w:hAnsi="ＭＳ ゴシック"/>
                <w:color w:val="000000" w:themeColor="text1"/>
                <w:sz w:val="22"/>
                <w:szCs w:val="22"/>
                <w:u w:val="single"/>
              </w:rPr>
              <w:t>IIIj</w:t>
            </w:r>
            <w:proofErr w:type="spellEnd"/>
            <w:r w:rsidRPr="00AE114C">
              <w:rPr>
                <w:rFonts w:ascii="ＭＳ ゴシック" w:eastAsia="ＭＳ ゴシック" w:hAnsi="ＭＳ ゴシック"/>
                <w:color w:val="000000" w:themeColor="text1"/>
                <w:sz w:val="22"/>
                <w:szCs w:val="22"/>
                <w:u w:val="single"/>
              </w:rPr>
              <w:t>、SAPS、小児ではPIM2, PIM3）およびその結果にもとづく予測死亡率、Standard Mortality Rate(</w:t>
            </w:r>
            <w:r w:rsidRPr="00AE114C">
              <w:rPr>
                <w:rFonts w:ascii="ＭＳ ゴシック" w:eastAsia="ＭＳ ゴシック" w:hAnsi="ＭＳ ゴシック" w:hint="eastAsia"/>
                <w:color w:val="000000" w:themeColor="text1"/>
                <w:sz w:val="22"/>
                <w:szCs w:val="22"/>
                <w:u w:val="single"/>
              </w:rPr>
              <w:t>標準化死亡比、</w:t>
            </w:r>
            <w:r w:rsidRPr="00AE114C">
              <w:rPr>
                <w:rFonts w:ascii="ＭＳ ゴシック" w:eastAsia="ＭＳ ゴシック" w:hAnsi="ＭＳ ゴシック"/>
                <w:color w:val="000000" w:themeColor="text1"/>
                <w:sz w:val="22"/>
                <w:szCs w:val="22"/>
                <w:u w:val="single"/>
              </w:rPr>
              <w:t>SMR)</w:t>
            </w:r>
            <w:r w:rsidRPr="00AE114C">
              <w:rPr>
                <w:rFonts w:ascii="ＭＳ ゴシック" w:eastAsia="ＭＳ ゴシック" w:hAnsi="ＭＳ ゴシック" w:hint="eastAsia"/>
                <w:color w:val="000000" w:themeColor="text1"/>
                <w:sz w:val="22"/>
                <w:szCs w:val="22"/>
                <w:u w:val="single"/>
              </w:rPr>
              <w:t>など</w:t>
            </w:r>
            <w:r w:rsidRPr="00AE114C">
              <w:rPr>
                <w:rFonts w:ascii="ＭＳ ゴシック" w:eastAsia="ＭＳ ゴシック" w:hAnsi="ＭＳ ゴシック"/>
                <w:color w:val="000000" w:themeColor="text1"/>
                <w:sz w:val="22"/>
                <w:szCs w:val="22"/>
                <w:u w:val="single"/>
              </w:rPr>
              <w:t>を求める。</w:t>
            </w:r>
            <w:r w:rsidRPr="00AE114C">
              <w:rPr>
                <w:rFonts w:ascii="ＭＳ ゴシック" w:eastAsia="ＭＳ ゴシック" w:hAnsi="ＭＳ ゴシック" w:hint="eastAsia"/>
                <w:color w:val="000000" w:themeColor="text1"/>
                <w:sz w:val="22"/>
                <w:szCs w:val="22"/>
                <w:u w:val="single"/>
              </w:rPr>
              <w:t>また蓄積したデータに基づいて日本独自の</w:t>
            </w:r>
            <w:r w:rsidRPr="00AE114C">
              <w:rPr>
                <w:rFonts w:ascii="ＭＳ ゴシック" w:eastAsia="ＭＳ ゴシック" w:hAnsi="ＭＳ ゴシック"/>
                <w:color w:val="000000" w:themeColor="text1"/>
                <w:sz w:val="22"/>
                <w:szCs w:val="22"/>
                <w:u w:val="single"/>
              </w:rPr>
              <w:t>SMR</w:t>
            </w:r>
            <w:r w:rsidRPr="00AE114C">
              <w:rPr>
                <w:rFonts w:ascii="ＭＳ ゴシック" w:eastAsia="ＭＳ ゴシック" w:hAnsi="ＭＳ ゴシック" w:hint="eastAsia"/>
                <w:color w:val="000000" w:themeColor="text1"/>
                <w:sz w:val="22"/>
                <w:szCs w:val="22"/>
                <w:u w:val="single"/>
              </w:rPr>
              <w:t>算定方式創出をめざす。</w:t>
            </w:r>
          </w:p>
          <w:p w14:paraId="4F53B0DB" w14:textId="77777777" w:rsidR="008A41C4" w:rsidRPr="00AE114C" w:rsidRDefault="008A41C4" w:rsidP="008A41C4">
            <w:pPr>
              <w:numPr>
                <w:ilvl w:val="0"/>
                <w:numId w:val="9"/>
              </w:numPr>
              <w:spacing w:line="240" w:lineRule="exact"/>
              <w:rPr>
                <w:rFonts w:ascii="ＭＳ ゴシック" w:eastAsia="ＭＳ ゴシック" w:hAnsi="ＭＳ ゴシック"/>
                <w:color w:val="000000" w:themeColor="text1"/>
                <w:sz w:val="22"/>
                <w:szCs w:val="22"/>
                <w:u w:val="single"/>
              </w:rPr>
            </w:pPr>
            <w:r w:rsidRPr="00AE114C">
              <w:rPr>
                <w:rFonts w:ascii="ＭＳ ゴシック" w:eastAsia="ＭＳ ゴシック" w:hAnsi="ＭＳ ゴシック" w:hint="eastAsia"/>
                <w:color w:val="000000" w:themeColor="text1"/>
                <w:sz w:val="22"/>
                <w:szCs w:val="22"/>
                <w:u w:val="single"/>
              </w:rPr>
              <w:t>分析の一例としては、参加施設のベンチマーキングを目的として、重症度調整された</w:t>
            </w:r>
            <w:r w:rsidRPr="00AE114C">
              <w:rPr>
                <w:rFonts w:ascii="ＭＳ ゴシック" w:eastAsia="ＭＳ ゴシック" w:hAnsi="ＭＳ ゴシック"/>
                <w:color w:val="000000" w:themeColor="text1"/>
                <w:sz w:val="22"/>
                <w:szCs w:val="22"/>
                <w:u w:val="single"/>
              </w:rPr>
              <w:t>SMR</w:t>
            </w:r>
            <w:r w:rsidRPr="00AE114C">
              <w:rPr>
                <w:rFonts w:ascii="ＭＳ ゴシック" w:eastAsia="ＭＳ ゴシック" w:hAnsi="ＭＳ ゴシック" w:hint="eastAsia"/>
                <w:color w:val="000000" w:themeColor="text1"/>
                <w:sz w:val="22"/>
                <w:szCs w:val="22"/>
                <w:u w:val="single"/>
              </w:rPr>
              <w:t>やICU利用の施設差などを視覚化する。これらの情報は、年次レポートの形で参加施設に提供される。</w:t>
            </w:r>
          </w:p>
          <w:p w14:paraId="58B4B279" w14:textId="55FB10F7" w:rsidR="008A41C4" w:rsidRPr="00AE114C" w:rsidRDefault="008A41C4" w:rsidP="008A41C4">
            <w:pPr>
              <w:numPr>
                <w:ilvl w:val="0"/>
                <w:numId w:val="9"/>
              </w:numPr>
              <w:spacing w:line="240" w:lineRule="exact"/>
              <w:rPr>
                <w:rFonts w:ascii="ＭＳ ゴシック" w:eastAsia="ＭＳ ゴシック" w:hAnsi="ＭＳ ゴシック"/>
                <w:color w:val="000000" w:themeColor="text1"/>
                <w:sz w:val="22"/>
                <w:szCs w:val="22"/>
                <w:u w:val="single"/>
              </w:rPr>
            </w:pPr>
            <w:r w:rsidRPr="00AE114C">
              <w:rPr>
                <w:rFonts w:ascii="ＭＳ ゴシック" w:eastAsia="ＭＳ ゴシック" w:hAnsi="ＭＳ ゴシック" w:hint="eastAsia"/>
                <w:color w:val="000000" w:themeColor="text1"/>
                <w:sz w:val="22"/>
                <w:szCs w:val="22"/>
                <w:u w:val="single"/>
              </w:rPr>
              <w:t>海外を含めた他施設・組織の研究者が、二次利用の形でデータを利用し、研究を行いたいとの申し出があった場合は、日本集中治療医学会ICU機能評価委員会およびJIPAD事業ワーキンググループが申請書を審議し、データ利用の可否を判断する。また、その研究案件は、申請してきた施設・組織にて、この事業とは別に倫理審査を受けるものとする。</w:t>
            </w:r>
          </w:p>
          <w:p w14:paraId="5FA3FEDF" w14:textId="77777777" w:rsidR="003F7CD2" w:rsidRPr="00AE114C" w:rsidRDefault="003F7CD2" w:rsidP="008A41C4">
            <w:pPr>
              <w:pStyle w:val="afd"/>
              <w:spacing w:line="240" w:lineRule="exact"/>
              <w:ind w:left="0" w:right="181"/>
              <w:rPr>
                <w:rFonts w:ascii="ＭＳ ゴシック" w:eastAsia="ＭＳ ゴシック" w:hAnsi="ＭＳ ゴシック" w:cs="ＭＳ 明朝"/>
                <w:color w:val="000000" w:themeColor="text1"/>
                <w:spacing w:val="-4"/>
                <w:w w:val="105"/>
                <w:sz w:val="22"/>
                <w:szCs w:val="22"/>
                <w:lang w:eastAsia="ja-JP"/>
              </w:rPr>
            </w:pPr>
          </w:p>
          <w:p w14:paraId="61A86952" w14:textId="0E8138CC" w:rsidR="003F7CD2" w:rsidRPr="00AE114C" w:rsidRDefault="008A41C4" w:rsidP="008A41C4">
            <w:pPr>
              <w:spacing w:line="300" w:lineRule="exact"/>
              <w:ind w:left="360" w:rightChars="105" w:right="220"/>
              <w:rPr>
                <w:rFonts w:ascii="ＭＳ ゴシック" w:eastAsia="ＭＳ ゴシック" w:hAnsi="ＭＳ ゴシック"/>
                <w:color w:val="000000" w:themeColor="text1"/>
                <w:sz w:val="22"/>
                <w:szCs w:val="22"/>
              </w:rPr>
            </w:pPr>
            <w:r w:rsidRPr="00AE114C">
              <w:rPr>
                <w:rFonts w:ascii="ＭＳ ゴシック" w:eastAsia="ＭＳ ゴシック" w:hAnsi="ＭＳ ゴシック" w:cs="ＭＳ Ｐ明朝" w:hint="eastAsia"/>
                <w:color w:val="000000" w:themeColor="text1"/>
                <w:sz w:val="22"/>
                <w:szCs w:val="22"/>
              </w:rPr>
              <w:t xml:space="preserve">3　</w:t>
            </w:r>
            <w:r w:rsidRPr="00AE114C">
              <w:rPr>
                <w:rFonts w:ascii="ＭＳ ゴシック" w:eastAsia="ＭＳ ゴシック" w:hAnsi="ＭＳ ゴシック" w:hint="eastAsia"/>
                <w:color w:val="000000" w:themeColor="text1"/>
                <w:sz w:val="22"/>
                <w:szCs w:val="22"/>
              </w:rPr>
              <w:t>実施</w:t>
            </w:r>
            <w:r w:rsidR="003F7CD2" w:rsidRPr="00AE114C">
              <w:rPr>
                <w:rFonts w:ascii="ＭＳ ゴシック" w:eastAsia="ＭＳ ゴシック" w:hAnsi="ＭＳ ゴシック" w:hint="eastAsia"/>
                <w:color w:val="000000" w:themeColor="text1"/>
                <w:sz w:val="22"/>
                <w:szCs w:val="22"/>
              </w:rPr>
              <w:t>期間</w:t>
            </w:r>
          </w:p>
          <w:p w14:paraId="14DD688D" w14:textId="44F495BB" w:rsidR="003F7CD2" w:rsidRPr="00AE114C" w:rsidRDefault="003F7CD2" w:rsidP="003F7CD2">
            <w:pPr>
              <w:spacing w:line="300" w:lineRule="exact"/>
              <w:ind w:rightChars="105" w:right="220" w:firstLineChars="100" w:firstLine="220"/>
              <w:rPr>
                <w:rFonts w:ascii="ＭＳ ゴシック" w:eastAsia="ＭＳ ゴシック" w:hAnsi="ＭＳ ゴシック"/>
                <w:color w:val="000000" w:themeColor="text1"/>
                <w:sz w:val="22"/>
                <w:szCs w:val="22"/>
              </w:rPr>
            </w:pPr>
            <w:r w:rsidRPr="00AE114C">
              <w:rPr>
                <w:rFonts w:ascii="ＭＳ ゴシック" w:eastAsia="ＭＳ ゴシック" w:hAnsi="ＭＳ ゴシック" w:hint="eastAsia"/>
                <w:color w:val="000000" w:themeColor="text1"/>
                <w:sz w:val="22"/>
                <w:szCs w:val="22"/>
              </w:rPr>
              <w:t xml:space="preserve">　　承認日～　</w:t>
            </w:r>
            <w:r w:rsidR="0033558F" w:rsidRPr="00AE114C">
              <w:rPr>
                <w:rFonts w:ascii="ＭＳ ゴシック" w:eastAsia="ＭＳ ゴシック" w:hAnsi="ＭＳ ゴシック"/>
                <w:color w:val="000000" w:themeColor="text1"/>
                <w:sz w:val="22"/>
                <w:szCs w:val="22"/>
                <w:u w:val="single"/>
              </w:rPr>
              <w:t>2024</w:t>
            </w:r>
            <w:r w:rsidRPr="00AE114C">
              <w:rPr>
                <w:rFonts w:ascii="ＭＳ ゴシック" w:eastAsia="ＭＳ ゴシック" w:hAnsi="ＭＳ ゴシック" w:hint="eastAsia"/>
                <w:color w:val="000000" w:themeColor="text1"/>
                <w:sz w:val="22"/>
                <w:szCs w:val="22"/>
                <w:u w:val="single"/>
              </w:rPr>
              <w:t xml:space="preserve">年　</w:t>
            </w:r>
            <w:r w:rsidRPr="00AE114C">
              <w:rPr>
                <w:rFonts w:ascii="ＭＳ ゴシック" w:eastAsia="ＭＳ ゴシック" w:hAnsi="ＭＳ ゴシック"/>
                <w:color w:val="000000" w:themeColor="text1"/>
                <w:sz w:val="22"/>
                <w:szCs w:val="22"/>
                <w:u w:val="single"/>
              </w:rPr>
              <w:t>3</w:t>
            </w:r>
            <w:r w:rsidRPr="00AE114C">
              <w:rPr>
                <w:rFonts w:ascii="ＭＳ ゴシック" w:eastAsia="ＭＳ ゴシック" w:hAnsi="ＭＳ ゴシック" w:hint="eastAsia"/>
                <w:color w:val="000000" w:themeColor="text1"/>
                <w:sz w:val="22"/>
                <w:szCs w:val="22"/>
                <w:u w:val="single"/>
              </w:rPr>
              <w:t xml:space="preserve">月　</w:t>
            </w:r>
            <w:r w:rsidRPr="00AE114C">
              <w:rPr>
                <w:rFonts w:ascii="ＭＳ ゴシック" w:eastAsia="ＭＳ ゴシック" w:hAnsi="ＭＳ ゴシック"/>
                <w:color w:val="000000" w:themeColor="text1"/>
                <w:sz w:val="22"/>
                <w:szCs w:val="22"/>
                <w:u w:val="single"/>
              </w:rPr>
              <w:t>31</w:t>
            </w:r>
            <w:r w:rsidRPr="00AE114C">
              <w:rPr>
                <w:rFonts w:ascii="ＭＳ ゴシック" w:eastAsia="ＭＳ ゴシック" w:hAnsi="ＭＳ ゴシック" w:hint="eastAsia"/>
                <w:color w:val="000000" w:themeColor="text1"/>
                <w:sz w:val="22"/>
                <w:szCs w:val="22"/>
                <w:u w:val="single"/>
              </w:rPr>
              <w:t>日</w:t>
            </w:r>
          </w:p>
          <w:p w14:paraId="71C71DB1" w14:textId="4F78BEB0" w:rsidR="003F7CD2" w:rsidRPr="00AE114C" w:rsidRDefault="00077152" w:rsidP="003F7CD2">
            <w:pPr>
              <w:rPr>
                <w:rFonts w:ascii="ＭＳ ゴシック" w:eastAsia="ＭＳ ゴシック" w:hAnsi="ＭＳ ゴシック" w:cs="ＭＳ Ｐ明朝"/>
                <w:color w:val="000000" w:themeColor="text1"/>
                <w:sz w:val="22"/>
                <w:szCs w:val="22"/>
              </w:rPr>
            </w:pPr>
            <w:r w:rsidRPr="00AE114C">
              <w:rPr>
                <w:rFonts w:ascii="ＭＳ ゴシック" w:eastAsia="ＭＳ ゴシック" w:hAnsi="ＭＳ ゴシック" w:cs="ＭＳ Ｐ明朝"/>
                <w:color w:val="000000" w:themeColor="text1"/>
                <w:sz w:val="22"/>
                <w:szCs w:val="22"/>
              </w:rPr>
              <w:t xml:space="preserve"> </w:t>
            </w:r>
          </w:p>
          <w:p w14:paraId="7ECB126C" w14:textId="66385547" w:rsidR="003F7CD2" w:rsidRPr="00AE114C" w:rsidRDefault="008A41C4" w:rsidP="008A41C4">
            <w:pPr>
              <w:pStyle w:val="ac"/>
              <w:spacing w:line="240" w:lineRule="exact"/>
              <w:ind w:rightChars="105" w:right="220"/>
              <w:rPr>
                <w:rFonts w:ascii="ＭＳ ゴシック" w:eastAsia="ＭＳ ゴシック" w:hAnsi="ＭＳ ゴシック"/>
                <w:b/>
                <w:color w:val="000000" w:themeColor="text1"/>
                <w:sz w:val="22"/>
                <w:szCs w:val="22"/>
              </w:rPr>
            </w:pPr>
            <w:r w:rsidRPr="00AE114C">
              <w:rPr>
                <w:rFonts w:ascii="ＭＳ ゴシック" w:eastAsia="ＭＳ ゴシック" w:hAnsi="ＭＳ ゴシック" w:cs="ＭＳ Ｐ明朝" w:hint="eastAsia"/>
                <w:color w:val="000000" w:themeColor="text1"/>
                <w:w w:val="105"/>
                <w:sz w:val="22"/>
                <w:szCs w:val="22"/>
              </w:rPr>
              <w:t xml:space="preserve">　</w:t>
            </w:r>
            <w:r w:rsidR="00077152" w:rsidRPr="00AE114C">
              <w:rPr>
                <w:rFonts w:ascii="ＭＳ ゴシック" w:eastAsia="ＭＳ ゴシック" w:hAnsi="ＭＳ ゴシック" w:cs="ＭＳ Ｐ明朝"/>
                <w:color w:val="000000" w:themeColor="text1"/>
                <w:w w:val="105"/>
                <w:sz w:val="22"/>
                <w:szCs w:val="22"/>
              </w:rPr>
              <w:t xml:space="preserve"> 4</w:t>
            </w:r>
            <w:r w:rsidRPr="00AE114C">
              <w:rPr>
                <w:rFonts w:ascii="ＭＳ ゴシック" w:eastAsia="ＭＳ ゴシック" w:hAnsi="ＭＳ ゴシック" w:cs="ＭＳ Ｐ明朝"/>
                <w:color w:val="000000" w:themeColor="text1"/>
                <w:w w:val="105"/>
                <w:sz w:val="22"/>
                <w:szCs w:val="22"/>
              </w:rPr>
              <w:t xml:space="preserve"> </w:t>
            </w:r>
            <w:r w:rsidRPr="00AE114C">
              <w:rPr>
                <w:rFonts w:ascii="ＭＳ ゴシック" w:eastAsia="ＭＳ ゴシック" w:hAnsi="ＭＳ ゴシック" w:cs="ＭＳ Ｐ明朝"/>
                <w:color w:val="000000" w:themeColor="text1"/>
                <w:spacing w:val="17"/>
                <w:w w:val="105"/>
                <w:sz w:val="22"/>
                <w:szCs w:val="22"/>
              </w:rPr>
              <w:t>予測される結果及び危険性</w:t>
            </w:r>
          </w:p>
          <w:p w14:paraId="0E6CA0BC" w14:textId="4EBC7215" w:rsidR="008A41C4" w:rsidRDefault="008A41C4" w:rsidP="00B27BD2">
            <w:pPr>
              <w:pStyle w:val="ac"/>
              <w:spacing w:line="240" w:lineRule="exact"/>
              <w:ind w:left="522" w:rightChars="105" w:right="220"/>
              <w:rPr>
                <w:rFonts w:ascii="ＭＳ ゴシック" w:eastAsia="ＭＳ ゴシック" w:hAnsi="ＭＳ ゴシック"/>
                <w:w w:val="105"/>
                <w:sz w:val="22"/>
                <w:szCs w:val="22"/>
              </w:rPr>
            </w:pPr>
            <w:r w:rsidRPr="00AE114C">
              <w:rPr>
                <w:rFonts w:ascii="ＭＳ ゴシック" w:eastAsia="ＭＳ ゴシック" w:hAnsi="ＭＳ ゴシック"/>
                <w:color w:val="000000" w:themeColor="text1"/>
                <w:spacing w:val="8"/>
                <w:w w:val="105"/>
                <w:sz w:val="22"/>
                <w:szCs w:val="22"/>
              </w:rPr>
              <w:t>報告した</w:t>
            </w:r>
            <w:r w:rsidRPr="00AE114C">
              <w:rPr>
                <w:rFonts w:ascii="ＭＳ ゴシック" w:eastAsia="ＭＳ ゴシック" w:hAnsi="ＭＳ ゴシック"/>
                <w:color w:val="000000" w:themeColor="text1"/>
                <w:w w:val="105"/>
                <w:sz w:val="22"/>
                <w:szCs w:val="22"/>
              </w:rPr>
              <w:t>調査</w:t>
            </w:r>
            <w:r w:rsidRPr="00AE114C">
              <w:rPr>
                <w:rFonts w:ascii="ＭＳ ゴシック" w:eastAsia="ＭＳ ゴシック" w:hAnsi="ＭＳ ゴシック"/>
                <w:color w:val="000000" w:themeColor="text1"/>
                <w:spacing w:val="8"/>
                <w:w w:val="105"/>
                <w:sz w:val="22"/>
                <w:szCs w:val="22"/>
              </w:rPr>
              <w:t>結果は事務局によりまとめられ、</w:t>
            </w:r>
            <w:r w:rsidRPr="00AE114C">
              <w:rPr>
                <w:rFonts w:ascii="ＭＳ ゴシック" w:eastAsia="ＭＳ ゴシック" w:hAnsi="ＭＳ ゴシック" w:hint="eastAsia"/>
                <w:color w:val="000000" w:themeColor="text1"/>
                <w:spacing w:val="8"/>
                <w:w w:val="105"/>
                <w:sz w:val="22"/>
                <w:szCs w:val="22"/>
                <w:u w:val="single"/>
              </w:rPr>
              <w:t>個人が特定されない形で</w:t>
            </w:r>
            <w:r w:rsidRPr="00AE114C">
              <w:rPr>
                <w:rFonts w:ascii="ＭＳ ゴシック" w:eastAsia="ＭＳ ゴシック" w:hAnsi="ＭＳ ゴシック"/>
                <w:color w:val="000000" w:themeColor="text1"/>
                <w:spacing w:val="8"/>
                <w:w w:val="105"/>
                <w:sz w:val="22"/>
                <w:szCs w:val="22"/>
              </w:rPr>
              <w:t>公にされる。その情報は今後の治療選択にあたって重要な情報とな</w:t>
            </w:r>
            <w:r w:rsidRPr="00AE114C">
              <w:rPr>
                <w:rFonts w:ascii="ＭＳ ゴシック" w:eastAsia="ＭＳ ゴシック" w:hAnsi="ＭＳ ゴシック"/>
                <w:color w:val="000000" w:themeColor="text1"/>
                <w:spacing w:val="5"/>
                <w:w w:val="105"/>
                <w:sz w:val="22"/>
                <w:szCs w:val="22"/>
              </w:rPr>
              <w:t>り、より効果的な対策</w:t>
            </w:r>
            <w:r w:rsidRPr="008A41C4">
              <w:rPr>
                <w:rFonts w:ascii="ＭＳ ゴシック" w:eastAsia="ＭＳ ゴシック" w:hAnsi="ＭＳ ゴシック"/>
                <w:spacing w:val="5"/>
                <w:w w:val="105"/>
                <w:sz w:val="22"/>
                <w:szCs w:val="22"/>
              </w:rPr>
              <w:t>を講じることができるようになる。純粋な観察研究であり、研究参加による利益や不利益はな</w:t>
            </w:r>
            <w:r w:rsidRPr="008A41C4">
              <w:rPr>
                <w:rFonts w:ascii="ＭＳ ゴシック" w:eastAsia="ＭＳ ゴシック" w:hAnsi="ＭＳ ゴシック"/>
                <w:w w:val="105"/>
                <w:sz w:val="22"/>
                <w:szCs w:val="22"/>
              </w:rPr>
              <w:t>い。</w:t>
            </w:r>
          </w:p>
          <w:p w14:paraId="38323D9D" w14:textId="77777777" w:rsidR="008A41C4" w:rsidRPr="008A41C4" w:rsidRDefault="008A41C4" w:rsidP="00B27BD2">
            <w:pPr>
              <w:pStyle w:val="ac"/>
              <w:spacing w:line="240" w:lineRule="exact"/>
              <w:ind w:left="522" w:rightChars="105" w:right="220"/>
              <w:rPr>
                <w:rFonts w:ascii="ＭＳ ゴシック" w:eastAsia="ＭＳ ゴシック" w:hAnsi="ＭＳ ゴシック"/>
                <w:b/>
                <w:sz w:val="22"/>
                <w:szCs w:val="22"/>
              </w:rPr>
            </w:pPr>
          </w:p>
          <w:p w14:paraId="1B629119" w14:textId="289AE411" w:rsidR="008A41C4" w:rsidRPr="00077152" w:rsidRDefault="00077152" w:rsidP="00B27BD2">
            <w:pPr>
              <w:pStyle w:val="ac"/>
              <w:spacing w:line="240" w:lineRule="exact"/>
              <w:ind w:left="522" w:rightChars="105" w:right="220"/>
              <w:rPr>
                <w:rFonts w:ascii="ＭＳ ゴシック" w:eastAsia="ＭＳ ゴシック" w:hAnsi="ＭＳ ゴシック" w:cs="ＭＳ Ｐ明朝"/>
                <w:spacing w:val="17"/>
                <w:w w:val="105"/>
                <w:sz w:val="22"/>
                <w:szCs w:val="22"/>
              </w:rPr>
            </w:pPr>
            <w:r>
              <w:rPr>
                <w:rFonts w:ascii="ＭＳ ゴシック" w:eastAsia="ＭＳ ゴシック" w:hAnsi="ＭＳ ゴシック" w:cs="ＭＳ Ｐ明朝"/>
                <w:spacing w:val="17"/>
                <w:w w:val="105"/>
                <w:sz w:val="22"/>
                <w:szCs w:val="22"/>
              </w:rPr>
              <w:lastRenderedPageBreak/>
              <w:t xml:space="preserve">5 </w:t>
            </w:r>
            <w:r w:rsidR="008A41C4" w:rsidRPr="00077152">
              <w:rPr>
                <w:rFonts w:ascii="ＭＳ ゴシック" w:eastAsia="ＭＳ ゴシック" w:hAnsi="ＭＳ ゴシック" w:cs="ＭＳ Ｐ明朝"/>
                <w:spacing w:val="17"/>
                <w:w w:val="105"/>
                <w:sz w:val="22"/>
                <w:szCs w:val="22"/>
              </w:rPr>
              <w:t>個人情報の保護の方法</w:t>
            </w:r>
          </w:p>
          <w:p w14:paraId="25EE6DC1" w14:textId="79DD11B6" w:rsidR="003265BF" w:rsidRPr="00AE114C" w:rsidRDefault="008A41C4" w:rsidP="003265BF">
            <w:pPr>
              <w:pStyle w:val="ac"/>
              <w:spacing w:before="120" w:line="240" w:lineRule="exact"/>
              <w:ind w:left="520" w:rightChars="105" w:right="220"/>
              <w:rPr>
                <w:rFonts w:ascii="ＭＳ ゴシック" w:eastAsia="ＭＳ ゴシック" w:hAnsi="ＭＳ ゴシック"/>
                <w:color w:val="000000" w:themeColor="text1"/>
                <w:sz w:val="22"/>
                <w:szCs w:val="22"/>
                <w:u w:val="single"/>
              </w:rPr>
            </w:pPr>
            <w:r w:rsidRPr="00077152">
              <w:rPr>
                <w:rFonts w:ascii="ＭＳ ゴシック" w:eastAsia="ＭＳ ゴシック" w:hAnsi="ＭＳ ゴシック"/>
                <w:spacing w:val="3"/>
                <w:w w:val="105"/>
                <w:sz w:val="22"/>
                <w:szCs w:val="22"/>
              </w:rPr>
              <w:t>研究対象者の人権は最大限に保護される。個人名、個人データの公表は対象者本人あるいは代理人を除いていかなる形でも行わない。本学での個人情報の管理は、特定のID</w:t>
            </w:r>
            <w:r w:rsidRPr="00077152">
              <w:rPr>
                <w:rFonts w:ascii="ＭＳ ゴシック" w:eastAsia="ＭＳ ゴシック" w:hAnsi="ＭＳ ゴシック" w:hint="eastAsia"/>
                <w:spacing w:val="3"/>
                <w:w w:val="105"/>
                <w:sz w:val="22"/>
                <w:szCs w:val="22"/>
              </w:rPr>
              <w:t>とパスワードでのログインが必要な</w:t>
            </w:r>
            <w:r w:rsidRPr="00077152">
              <w:rPr>
                <w:rFonts w:ascii="ＭＳ ゴシック" w:eastAsia="ＭＳ ゴシック" w:hAnsi="ＭＳ ゴシック"/>
                <w:spacing w:val="3"/>
                <w:w w:val="105"/>
                <w:sz w:val="22"/>
                <w:szCs w:val="22"/>
              </w:rPr>
              <w:t>PC</w:t>
            </w:r>
            <w:r w:rsidRPr="00077152">
              <w:rPr>
                <w:rFonts w:ascii="ＭＳ ゴシック" w:eastAsia="ＭＳ ゴシック" w:hAnsi="ＭＳ ゴシック" w:hint="eastAsia"/>
                <w:spacing w:val="3"/>
                <w:w w:val="105"/>
                <w:sz w:val="22"/>
                <w:szCs w:val="22"/>
              </w:rPr>
              <w:t>を用いて</w:t>
            </w:r>
            <w:r w:rsidRPr="00077152">
              <w:rPr>
                <w:rFonts w:ascii="ＭＳ ゴシック" w:eastAsia="ＭＳ ゴシック" w:hAnsi="ＭＳ ゴシック"/>
                <w:spacing w:val="3"/>
                <w:w w:val="105"/>
                <w:sz w:val="22"/>
                <w:szCs w:val="22"/>
              </w:rPr>
              <w:t>、</w:t>
            </w:r>
            <w:r w:rsidR="00964A87">
              <w:rPr>
                <w:rFonts w:ascii="ＭＳ ゴシック" w:eastAsia="ＭＳ ゴシック" w:hAnsi="ＭＳ ゴシック" w:hint="eastAsia"/>
                <w:spacing w:val="3"/>
                <w:w w:val="105"/>
                <w:sz w:val="22"/>
                <w:szCs w:val="22"/>
              </w:rPr>
              <w:t>研究</w:t>
            </w:r>
            <w:r w:rsidRPr="00077152">
              <w:rPr>
                <w:rFonts w:ascii="ＭＳ ゴシック" w:eastAsia="ＭＳ ゴシック" w:hAnsi="ＭＳ ゴシック"/>
                <w:w w:val="105"/>
                <w:sz w:val="22"/>
                <w:szCs w:val="22"/>
              </w:rPr>
              <w:t>責任者（集中治療部</w:t>
            </w:r>
            <w:r w:rsidRPr="00077152">
              <w:rPr>
                <w:rFonts w:ascii="ＭＳ ゴシック" w:eastAsia="ＭＳ ゴシック" w:hAnsi="ＭＳ ゴシック" w:hint="eastAsia"/>
                <w:w w:val="105"/>
                <w:sz w:val="22"/>
                <w:szCs w:val="22"/>
              </w:rPr>
              <w:t>部長</w:t>
            </w:r>
            <w:r w:rsidRPr="00077152">
              <w:rPr>
                <w:rFonts w:ascii="ＭＳ ゴシック" w:eastAsia="ＭＳ ゴシック" w:hAnsi="ＭＳ ゴシック"/>
                <w:spacing w:val="3"/>
                <w:w w:val="105"/>
                <w:sz w:val="22"/>
                <w:szCs w:val="22"/>
              </w:rPr>
              <w:t>・</w:t>
            </w:r>
            <w:r w:rsidRPr="00077152">
              <w:rPr>
                <w:rFonts w:ascii="ＭＳ ゴシック" w:eastAsia="ＭＳ ゴシック" w:hAnsi="ＭＳ ゴシック" w:hint="eastAsia"/>
                <w:w w:val="105"/>
                <w:sz w:val="22"/>
                <w:szCs w:val="22"/>
              </w:rPr>
              <w:t>橋本悟</w:t>
            </w:r>
            <w:r w:rsidRPr="00077152">
              <w:rPr>
                <w:rFonts w:ascii="ＭＳ ゴシック" w:eastAsia="ＭＳ ゴシック" w:hAnsi="ＭＳ ゴシック"/>
                <w:w w:val="105"/>
                <w:sz w:val="22"/>
                <w:szCs w:val="22"/>
              </w:rPr>
              <w:t>）が責任をもって保管する。識別番号の付け方は各施設の番</w:t>
            </w:r>
            <w:r w:rsidRPr="00077152">
              <w:rPr>
                <w:rFonts w:ascii="ＭＳ ゴシック" w:eastAsia="ＭＳ ゴシック" w:hAnsi="ＭＳ ゴシック"/>
                <w:spacing w:val="3"/>
                <w:w w:val="105"/>
                <w:sz w:val="22"/>
                <w:szCs w:val="22"/>
              </w:rPr>
              <w:t>号に個々の施設での症例番号を付加する。</w:t>
            </w:r>
            <w:bookmarkStart w:id="0" w:name="_GoBack"/>
            <w:bookmarkEnd w:id="0"/>
            <w:r w:rsidR="00FE5648" w:rsidRPr="00FE5648">
              <w:rPr>
                <w:rFonts w:ascii="ＭＳ ゴシック" w:eastAsia="ＭＳ ゴシック" w:hAnsi="ＭＳ ゴシック" w:hint="eastAsia"/>
                <w:spacing w:val="3"/>
                <w:w w:val="105"/>
                <w:sz w:val="22"/>
                <w:szCs w:val="22"/>
              </w:rPr>
              <w:t>病院名と病院に与えられた識別番号を結びつける対応表</w:t>
            </w:r>
            <w:r w:rsidRPr="00077152">
              <w:rPr>
                <w:rFonts w:ascii="ＭＳ ゴシック" w:eastAsia="ＭＳ ゴシック" w:hAnsi="ＭＳ ゴシック"/>
                <w:spacing w:val="3"/>
                <w:w w:val="105"/>
                <w:sz w:val="22"/>
                <w:szCs w:val="22"/>
              </w:rPr>
              <w:t>対応表</w:t>
            </w:r>
            <w:r w:rsidRPr="00AE114C">
              <w:rPr>
                <w:rFonts w:ascii="ＭＳ ゴシック" w:eastAsia="ＭＳ ゴシック" w:hAnsi="ＭＳ ゴシック"/>
                <w:color w:val="000000" w:themeColor="text1"/>
                <w:spacing w:val="3"/>
                <w:w w:val="105"/>
                <w:sz w:val="22"/>
                <w:szCs w:val="22"/>
              </w:rPr>
              <w:t>は</w:t>
            </w:r>
            <w:r w:rsidRPr="00AE114C">
              <w:rPr>
                <w:rFonts w:ascii="ＭＳ ゴシック" w:eastAsia="ＭＳ ゴシック" w:hAnsi="ＭＳ ゴシック"/>
                <w:color w:val="000000" w:themeColor="text1"/>
                <w:spacing w:val="3"/>
                <w:w w:val="105"/>
                <w:sz w:val="22"/>
                <w:szCs w:val="22"/>
                <w:u w:val="single"/>
              </w:rPr>
              <w:t>個人情報管理者 （</w:t>
            </w:r>
            <w:r w:rsidRPr="00AE114C">
              <w:rPr>
                <w:rFonts w:ascii="ＭＳ ゴシック" w:eastAsia="ＭＳ ゴシック" w:hAnsi="ＭＳ ゴシック" w:hint="eastAsia"/>
                <w:color w:val="000000" w:themeColor="text1"/>
                <w:spacing w:val="3"/>
                <w:w w:val="105"/>
                <w:sz w:val="22"/>
                <w:szCs w:val="22"/>
                <w:u w:val="single"/>
              </w:rPr>
              <w:t>日本集中治療医学会事務局</w:t>
            </w:r>
            <w:r w:rsidRPr="00AE114C">
              <w:rPr>
                <w:rFonts w:ascii="ＭＳ ゴシック" w:eastAsia="ＭＳ ゴシック" w:hAnsi="ＭＳ ゴシック"/>
                <w:color w:val="000000" w:themeColor="text1"/>
                <w:spacing w:val="3"/>
                <w:w w:val="105"/>
                <w:sz w:val="22"/>
                <w:szCs w:val="22"/>
                <w:u w:val="single"/>
              </w:rPr>
              <w:t>）</w:t>
            </w:r>
            <w:r w:rsidRPr="00AE114C">
              <w:rPr>
                <w:rFonts w:ascii="ＭＳ ゴシック" w:eastAsia="ＭＳ ゴシック" w:hAnsi="ＭＳ ゴシック"/>
                <w:color w:val="000000" w:themeColor="text1"/>
                <w:spacing w:val="3"/>
                <w:w w:val="105"/>
                <w:sz w:val="22"/>
                <w:szCs w:val="22"/>
              </w:rPr>
              <w:t>のもとで厳重に保管する。このようにすることによって、患者の診療情報は分析を行う研究者にも、患者の試料・資料であることが分からなくなる。ただし、結果について、患者に説明する場合などの必要な場合には、この符号を元の氏名などに戻す操作を行い, 結果を患者に知らせることが可能で</w:t>
            </w:r>
            <w:r w:rsidRPr="00AE114C">
              <w:rPr>
                <w:rFonts w:ascii="ＭＳ ゴシック" w:eastAsia="ＭＳ ゴシック" w:hAnsi="ＭＳ ゴシック"/>
                <w:color w:val="000000" w:themeColor="text1"/>
                <w:w w:val="105"/>
                <w:sz w:val="22"/>
                <w:szCs w:val="22"/>
              </w:rPr>
              <w:t>ある。</w:t>
            </w:r>
          </w:p>
          <w:p w14:paraId="538C6137" w14:textId="61B5DB77" w:rsidR="00403F80" w:rsidRPr="00AE114C" w:rsidRDefault="003265BF" w:rsidP="00403F80">
            <w:pPr>
              <w:pStyle w:val="ac"/>
              <w:spacing w:before="120" w:line="240" w:lineRule="exact"/>
              <w:ind w:left="520" w:rightChars="105" w:right="220"/>
              <w:rPr>
                <w:rFonts w:ascii="ＭＳ ゴシック" w:eastAsia="ＭＳ ゴシック" w:hAnsi="ＭＳ ゴシック"/>
                <w:color w:val="000000" w:themeColor="text1"/>
                <w:spacing w:val="3"/>
                <w:w w:val="105"/>
                <w:sz w:val="22"/>
                <w:szCs w:val="22"/>
                <w:u w:val="single"/>
              </w:rPr>
            </w:pPr>
            <w:r w:rsidRPr="00AE114C">
              <w:rPr>
                <w:rFonts w:ascii="ＭＳ ゴシック" w:eastAsia="ＭＳ ゴシック" w:hAnsi="ＭＳ ゴシック" w:hint="eastAsia"/>
                <w:color w:val="000000" w:themeColor="text1"/>
                <w:sz w:val="22"/>
                <w:szCs w:val="22"/>
              </w:rPr>
              <w:t xml:space="preserve">　</w:t>
            </w:r>
            <w:r w:rsidRPr="00AE114C">
              <w:rPr>
                <w:rFonts w:ascii="ＭＳ ゴシック" w:eastAsia="ＭＳ ゴシック" w:hAnsi="ＭＳ ゴシック" w:hint="eastAsia"/>
                <w:color w:val="000000" w:themeColor="text1"/>
                <w:sz w:val="22"/>
                <w:szCs w:val="22"/>
                <w:u w:val="single"/>
              </w:rPr>
              <w:t>本事業で扱う</w:t>
            </w:r>
            <w:r w:rsidRPr="00AE114C">
              <w:rPr>
                <w:rFonts w:ascii="ＭＳ ゴシック" w:eastAsia="ＭＳ ゴシック" w:hAnsi="ＭＳ ゴシック" w:hint="eastAsia"/>
                <w:color w:val="000000" w:themeColor="text1"/>
                <w:spacing w:val="3"/>
                <w:w w:val="105"/>
                <w:sz w:val="22"/>
                <w:szCs w:val="22"/>
                <w:u w:val="single"/>
              </w:rPr>
              <w:t>データにはゲノム情報や名前、住所などの個人情報に該当するデータは含まれず、匿名化された情報のみを取り扱う。本学では、データ登録後にデータセンターからの問い合わせに対応するため、本学で決めた識別番号を付け対応表を作成する。名前などの個人情報および、対応表の管理方法は研究責任者の下で厳重に管理される。個々の内容に不明点などがある場合には日本集中治療医学会JIPAD事業ワーキンググループの担当者から第三者（当分は日本集中治療医学会事務局の職員を任命）を通じて問い合わせることができるよう設計する。この場合も病院名は暗号化されたコードを使用するので、たとえデータが漏洩したとしても個人の特定は困難である。学会事務局の管理者は各施設の責任者に対してIDおよび初期パスワードを配付し、定期的にパスワードを変更する権限のみ有する。パスワードは各施設責任者が責任を持って管理する。</w:t>
            </w:r>
            <w:r w:rsidR="00403F80" w:rsidRPr="00AE114C">
              <w:rPr>
                <w:rFonts w:ascii="ＭＳ ゴシック" w:eastAsia="ＭＳ ゴシック" w:hAnsi="ＭＳ ゴシック" w:hint="eastAsia"/>
                <w:color w:val="000000" w:themeColor="text1"/>
                <w:spacing w:val="3"/>
                <w:w w:val="105"/>
                <w:sz w:val="22"/>
                <w:szCs w:val="22"/>
                <w:u w:val="single"/>
              </w:rPr>
              <w:t>集められたデータはデータ提供の記録を作成し、記録を日本集中治療医学会事務局に保存する。</w:t>
            </w:r>
          </w:p>
          <w:p w14:paraId="02D5B5A2" w14:textId="7BA34274" w:rsidR="003265BF" w:rsidRPr="00AE114C" w:rsidRDefault="00403F80" w:rsidP="00403F80">
            <w:pPr>
              <w:pStyle w:val="ac"/>
              <w:spacing w:before="120" w:line="240" w:lineRule="exact"/>
              <w:ind w:left="520" w:rightChars="105" w:right="220"/>
              <w:rPr>
                <w:rFonts w:ascii="ＭＳ ゴシック" w:eastAsia="ＭＳ ゴシック" w:hAnsi="ＭＳ ゴシック"/>
                <w:color w:val="000000" w:themeColor="text1"/>
                <w:spacing w:val="3"/>
                <w:w w:val="105"/>
                <w:sz w:val="22"/>
                <w:szCs w:val="22"/>
                <w:u w:val="single"/>
              </w:rPr>
            </w:pPr>
            <w:r w:rsidRPr="00AE114C">
              <w:rPr>
                <w:rFonts w:ascii="ＭＳ ゴシック" w:eastAsia="ＭＳ ゴシック" w:hAnsi="ＭＳ ゴシック" w:hint="eastAsia"/>
                <w:color w:val="000000" w:themeColor="text1"/>
                <w:spacing w:val="3"/>
                <w:w w:val="105"/>
                <w:sz w:val="22"/>
                <w:szCs w:val="22"/>
                <w:u w:val="single"/>
              </w:rPr>
              <w:t xml:space="preserve">　</w:t>
            </w:r>
            <w:r w:rsidR="003265BF" w:rsidRPr="00AE114C">
              <w:rPr>
                <w:rFonts w:ascii="ＭＳ ゴシック" w:eastAsia="ＭＳ ゴシック" w:hAnsi="ＭＳ ゴシック" w:hint="eastAsia"/>
                <w:color w:val="000000" w:themeColor="text1"/>
                <w:spacing w:val="3"/>
                <w:w w:val="105"/>
                <w:sz w:val="22"/>
                <w:szCs w:val="22"/>
                <w:u w:val="single"/>
              </w:rPr>
              <w:t>事務局職員は個々のデータの内容を知ることはできない。さらにJIPAD事業ワーキンググループの担当者および解析に関わる研究者は匿名化したデータのみを扱える権限しか有さず、各々の患者データがどの施設のものかなど個人情報に関する情報を知る権限を持たない。</w:t>
            </w:r>
          </w:p>
          <w:p w14:paraId="33AD8335" w14:textId="09A4F0A0" w:rsidR="00964A87" w:rsidRPr="00AE114C" w:rsidRDefault="00964A87" w:rsidP="00F81179">
            <w:pPr>
              <w:pStyle w:val="ac"/>
              <w:spacing w:before="120" w:line="240" w:lineRule="exact"/>
              <w:ind w:left="520" w:rightChars="105" w:right="220"/>
              <w:rPr>
                <w:rFonts w:ascii="ＭＳ ゴシック" w:eastAsia="ＭＳ ゴシック" w:hAnsi="ＭＳ ゴシック"/>
                <w:color w:val="000000" w:themeColor="text1"/>
                <w:spacing w:val="3"/>
                <w:w w:val="105"/>
                <w:sz w:val="22"/>
                <w:szCs w:val="22"/>
                <w:u w:val="single"/>
              </w:rPr>
            </w:pPr>
            <w:r w:rsidRPr="00AE114C">
              <w:rPr>
                <w:rFonts w:ascii="ＭＳ ゴシック" w:eastAsia="ＭＳ ゴシック" w:hAnsi="ＭＳ ゴシック" w:hint="eastAsia"/>
                <w:color w:val="000000" w:themeColor="text1"/>
                <w:spacing w:val="3"/>
                <w:w w:val="105"/>
                <w:sz w:val="22"/>
                <w:szCs w:val="22"/>
                <w:u w:val="single"/>
              </w:rPr>
              <w:t xml:space="preserve">　</w:t>
            </w:r>
            <w:r w:rsidR="003265BF" w:rsidRPr="00AE114C">
              <w:rPr>
                <w:rFonts w:ascii="ＭＳ ゴシック" w:eastAsia="ＭＳ ゴシック" w:hAnsi="ＭＳ ゴシック" w:hint="eastAsia"/>
                <w:color w:val="000000" w:themeColor="text1"/>
                <w:spacing w:val="3"/>
                <w:w w:val="105"/>
                <w:sz w:val="22"/>
                <w:szCs w:val="22"/>
                <w:u w:val="single"/>
              </w:rPr>
              <w:t>本</w:t>
            </w:r>
            <w:r w:rsidR="00BA7536" w:rsidRPr="00AE114C">
              <w:rPr>
                <w:rFonts w:ascii="ＭＳ ゴシック" w:eastAsia="ＭＳ ゴシック" w:hAnsi="ＭＳ ゴシック" w:hint="eastAsia"/>
                <w:color w:val="000000" w:themeColor="text1"/>
                <w:spacing w:val="3"/>
                <w:w w:val="105"/>
                <w:sz w:val="22"/>
                <w:szCs w:val="22"/>
                <w:u w:val="single"/>
              </w:rPr>
              <w:t>事業として</w:t>
            </w:r>
            <w:r w:rsidR="00403F80" w:rsidRPr="00AE114C">
              <w:rPr>
                <w:rFonts w:ascii="ＭＳ ゴシック" w:eastAsia="ＭＳ ゴシック" w:hAnsi="ＭＳ ゴシック" w:hint="eastAsia"/>
                <w:color w:val="000000" w:themeColor="text1"/>
                <w:spacing w:val="3"/>
                <w:w w:val="105"/>
                <w:sz w:val="22"/>
                <w:szCs w:val="22"/>
                <w:u w:val="single"/>
              </w:rPr>
              <w:t>研究対象者からのインフォームド・コンセントは</w:t>
            </w:r>
            <w:r w:rsidR="003265BF" w:rsidRPr="00AE114C">
              <w:rPr>
                <w:rFonts w:ascii="ＭＳ ゴシック" w:eastAsia="ＭＳ ゴシック" w:hAnsi="ＭＳ ゴシック" w:hint="eastAsia"/>
                <w:color w:val="000000" w:themeColor="text1"/>
                <w:spacing w:val="3"/>
                <w:w w:val="105"/>
                <w:sz w:val="22"/>
                <w:szCs w:val="22"/>
                <w:u w:val="single"/>
              </w:rPr>
              <w:t>取得</w:t>
            </w:r>
            <w:r w:rsidRPr="00AE114C">
              <w:rPr>
                <w:rFonts w:ascii="ＭＳ ゴシック" w:eastAsia="ＭＳ ゴシック" w:hAnsi="ＭＳ ゴシック" w:hint="eastAsia"/>
                <w:color w:val="000000" w:themeColor="text1"/>
                <w:spacing w:val="3"/>
                <w:w w:val="105"/>
                <w:sz w:val="22"/>
                <w:szCs w:val="22"/>
                <w:u w:val="single"/>
              </w:rPr>
              <w:t>せず</w:t>
            </w:r>
            <w:r w:rsidR="00403F80" w:rsidRPr="00AE114C">
              <w:rPr>
                <w:rFonts w:ascii="ＭＳ ゴシック" w:eastAsia="ＭＳ ゴシック" w:hAnsi="ＭＳ ゴシック" w:hint="eastAsia"/>
                <w:color w:val="000000" w:themeColor="text1"/>
                <w:spacing w:val="3"/>
                <w:w w:val="105"/>
                <w:sz w:val="22"/>
                <w:szCs w:val="22"/>
                <w:u w:val="single"/>
              </w:rPr>
              <w:t>、</w:t>
            </w:r>
            <w:r w:rsidR="003265BF" w:rsidRPr="00AE114C">
              <w:rPr>
                <w:rFonts w:ascii="ＭＳ ゴシック" w:eastAsia="ＭＳ ゴシック" w:hAnsi="ＭＳ ゴシック" w:hint="eastAsia"/>
                <w:color w:val="000000" w:themeColor="text1"/>
                <w:spacing w:val="3"/>
                <w:w w:val="105"/>
                <w:sz w:val="22"/>
                <w:szCs w:val="22"/>
                <w:u w:val="single"/>
              </w:rPr>
              <w:t>本学附属病院</w:t>
            </w:r>
            <w:r w:rsidR="003265BF" w:rsidRPr="00AE114C">
              <w:rPr>
                <w:rFonts w:ascii="ＭＳ ゴシック" w:eastAsia="ＭＳ ゴシック" w:hAnsi="ＭＳ ゴシック"/>
                <w:color w:val="000000" w:themeColor="text1"/>
                <w:spacing w:val="3"/>
                <w:w w:val="105"/>
                <w:sz w:val="22"/>
                <w:szCs w:val="22"/>
                <w:u w:val="single"/>
              </w:rPr>
              <w:t>ICU</w:t>
            </w:r>
            <w:r w:rsidR="003265BF" w:rsidRPr="00AE114C">
              <w:rPr>
                <w:rFonts w:ascii="ＭＳ ゴシック" w:eastAsia="ＭＳ ゴシック" w:hAnsi="ＭＳ ゴシック" w:hint="eastAsia"/>
                <w:color w:val="000000" w:themeColor="text1"/>
                <w:spacing w:val="3"/>
                <w:w w:val="105"/>
                <w:sz w:val="22"/>
                <w:szCs w:val="22"/>
                <w:u w:val="single"/>
              </w:rPr>
              <w:t>および</w:t>
            </w:r>
            <w:r w:rsidR="003265BF" w:rsidRPr="00AE114C">
              <w:rPr>
                <w:rFonts w:ascii="ＭＳ ゴシック" w:eastAsia="ＭＳ ゴシック" w:hAnsi="ＭＳ ゴシック"/>
                <w:color w:val="000000" w:themeColor="text1"/>
                <w:spacing w:val="3"/>
                <w:w w:val="105"/>
                <w:sz w:val="22"/>
                <w:szCs w:val="22"/>
                <w:u w:val="single"/>
              </w:rPr>
              <w:t>PICU</w:t>
            </w:r>
            <w:r w:rsidR="003265BF" w:rsidRPr="00AE114C">
              <w:rPr>
                <w:rFonts w:ascii="ＭＳ ゴシック" w:eastAsia="ＭＳ ゴシック" w:hAnsi="ＭＳ ゴシック" w:hint="eastAsia"/>
                <w:color w:val="000000" w:themeColor="text1"/>
                <w:spacing w:val="3"/>
                <w:w w:val="105"/>
                <w:sz w:val="22"/>
                <w:szCs w:val="22"/>
                <w:u w:val="single"/>
              </w:rPr>
              <w:t>において、院内掲示をおこなう。</w:t>
            </w:r>
            <w:r w:rsidRPr="00AE114C">
              <w:rPr>
                <w:rFonts w:ascii="ＭＳ ゴシック" w:eastAsia="ＭＳ ゴシック" w:hAnsi="ＭＳ ゴシック" w:hint="eastAsia"/>
                <w:color w:val="000000" w:themeColor="text1"/>
                <w:spacing w:val="3"/>
                <w:w w:val="105"/>
                <w:sz w:val="22"/>
                <w:szCs w:val="22"/>
                <w:u w:val="single"/>
              </w:rPr>
              <w:t>対象とする患者本人およびその家族からの情報公開などの請求に対しては研究責任者である橋本に連絡できるように院内掲示等で周知する。患者（研究対象者）およびその家族から削除などの申し出があった場合、研究責任者は直ちに</w:t>
            </w:r>
            <w:r w:rsidRPr="00AE114C">
              <w:rPr>
                <w:rFonts w:ascii="ＭＳ ゴシック" w:eastAsia="ＭＳ ゴシック" w:hAnsi="ＭＳ ゴシック"/>
                <w:color w:val="000000" w:themeColor="text1"/>
                <w:spacing w:val="3"/>
                <w:w w:val="105"/>
                <w:sz w:val="22"/>
                <w:szCs w:val="22"/>
                <w:u w:val="single"/>
              </w:rPr>
              <w:t>個人情報管理者</w:t>
            </w:r>
            <w:r w:rsidRPr="00AE114C">
              <w:rPr>
                <w:rFonts w:ascii="ＭＳ ゴシック" w:eastAsia="ＭＳ ゴシック" w:hAnsi="ＭＳ ゴシック" w:hint="eastAsia"/>
                <w:color w:val="000000" w:themeColor="text1"/>
                <w:spacing w:val="3"/>
                <w:w w:val="105"/>
                <w:sz w:val="22"/>
                <w:szCs w:val="22"/>
                <w:u w:val="single"/>
              </w:rPr>
              <w:t>に連絡する。この際、本学</w:t>
            </w:r>
            <w:r w:rsidR="00F81179" w:rsidRPr="00AE114C">
              <w:rPr>
                <w:rFonts w:ascii="ＭＳ ゴシック" w:eastAsia="ＭＳ ゴシック" w:hAnsi="ＭＳ ゴシック" w:hint="eastAsia"/>
                <w:color w:val="000000" w:themeColor="text1"/>
                <w:spacing w:val="3"/>
                <w:w w:val="105"/>
                <w:sz w:val="22"/>
                <w:szCs w:val="22"/>
                <w:u w:val="single"/>
              </w:rPr>
              <w:t>で管理するデータは個人情報管理者</w:t>
            </w:r>
            <w:r w:rsidRPr="00AE114C">
              <w:rPr>
                <w:rFonts w:ascii="ＭＳ ゴシック" w:eastAsia="ＭＳ ゴシック" w:hAnsi="ＭＳ ゴシック" w:hint="eastAsia"/>
                <w:color w:val="000000" w:themeColor="text1"/>
                <w:spacing w:val="3"/>
                <w:w w:val="105"/>
                <w:sz w:val="22"/>
                <w:szCs w:val="22"/>
                <w:u w:val="single"/>
              </w:rPr>
              <w:t>が、またデータセンターにアップロードされたデータは委託業者がすみやかに対象者のデータの削除、抽出の中止などの業務を遅滞なく行う。登録を拒否できる時間を十分に確保するため、登録拒否を申し出ることのできる期限はICU入室後1年以内とする。これ以降に登録拒否の申し出があった場合、年次レポートや研究結果から対象者を除外することは困難のため、その対応はしないが、中央データベースからは登録を不可逆的に抹消する。</w:t>
            </w:r>
          </w:p>
          <w:p w14:paraId="5BA5CB49" w14:textId="4F70BEA7" w:rsidR="003265BF" w:rsidRPr="00AE114C" w:rsidRDefault="003265BF" w:rsidP="00403F80">
            <w:pPr>
              <w:pStyle w:val="ac"/>
              <w:spacing w:before="120" w:line="240" w:lineRule="exact"/>
              <w:ind w:left="520" w:rightChars="105" w:right="220"/>
              <w:rPr>
                <w:rFonts w:ascii="ＭＳ ゴシック" w:eastAsia="ＭＳ ゴシック" w:hAnsi="ＭＳ ゴシック"/>
                <w:color w:val="000000" w:themeColor="text1"/>
                <w:sz w:val="22"/>
                <w:szCs w:val="22"/>
                <w:u w:val="single"/>
              </w:rPr>
            </w:pPr>
            <w:r w:rsidRPr="00AE114C">
              <w:rPr>
                <w:rFonts w:ascii="ＭＳ ゴシック" w:eastAsia="ＭＳ ゴシック" w:hAnsi="ＭＳ ゴシック" w:hint="eastAsia"/>
                <w:color w:val="000000" w:themeColor="text1"/>
                <w:spacing w:val="3"/>
                <w:w w:val="105"/>
                <w:sz w:val="22"/>
                <w:szCs w:val="22"/>
                <w:u w:val="single"/>
              </w:rPr>
              <w:t>集められた患者情報は厳重に管理され、年次報告などに使用されるほか、海外を含めた他組織・施設の研究者にも供される予定である。いずれの場合も適切に匿名化された情報を解析者に提供することで特定の個人が識別され</w:t>
            </w:r>
            <w:r w:rsidR="00F81179" w:rsidRPr="00AE114C">
              <w:rPr>
                <w:rFonts w:ascii="ＭＳ ゴシック" w:eastAsia="ＭＳ ゴシック" w:hAnsi="ＭＳ ゴシック" w:hint="eastAsia"/>
                <w:color w:val="000000" w:themeColor="text1"/>
                <w:sz w:val="22"/>
                <w:szCs w:val="22"/>
                <w:u w:val="single"/>
              </w:rPr>
              <w:t>ないよう</w:t>
            </w:r>
            <w:r w:rsidRPr="00AE114C">
              <w:rPr>
                <w:rFonts w:ascii="ＭＳ ゴシック" w:eastAsia="ＭＳ ゴシック" w:hAnsi="ＭＳ ゴシック" w:hint="eastAsia"/>
                <w:color w:val="000000" w:themeColor="text1"/>
                <w:sz w:val="22"/>
                <w:szCs w:val="22"/>
                <w:u w:val="single"/>
              </w:rPr>
              <w:t>配慮される。</w:t>
            </w:r>
          </w:p>
          <w:p w14:paraId="23827B88" w14:textId="77777777" w:rsidR="00077152" w:rsidRPr="00AE114C" w:rsidRDefault="00077152" w:rsidP="00077152">
            <w:pPr>
              <w:pStyle w:val="ac"/>
              <w:spacing w:before="120" w:line="240" w:lineRule="exact"/>
              <w:ind w:left="520" w:rightChars="105" w:right="220"/>
              <w:rPr>
                <w:rFonts w:ascii="ＭＳ ゴシック" w:eastAsia="ＭＳ ゴシック" w:hAnsi="ＭＳ ゴシック"/>
                <w:color w:val="000000" w:themeColor="text1"/>
                <w:spacing w:val="3"/>
                <w:w w:val="105"/>
                <w:sz w:val="22"/>
                <w:szCs w:val="22"/>
              </w:rPr>
            </w:pPr>
          </w:p>
          <w:p w14:paraId="0C827B28" w14:textId="0BBC7D71" w:rsidR="00077152" w:rsidRPr="00077152" w:rsidRDefault="00F81179" w:rsidP="00077152">
            <w:pPr>
              <w:pStyle w:val="afd"/>
              <w:spacing w:line="273" w:lineRule="auto"/>
              <w:ind w:left="407" w:right="3440" w:hanging="227"/>
              <w:rPr>
                <w:rFonts w:ascii="ＭＳ ゴシック" w:eastAsia="ＭＳ ゴシック" w:hAnsi="ＭＳ ゴシック" w:cs="ＭＳ Ｐ明朝"/>
                <w:color w:val="000000" w:themeColor="text1"/>
                <w:spacing w:val="17"/>
                <w:w w:val="105"/>
                <w:sz w:val="22"/>
                <w:szCs w:val="22"/>
                <w:lang w:eastAsia="ja-JP"/>
              </w:rPr>
            </w:pPr>
            <w:r w:rsidRPr="008A41C4">
              <w:rPr>
                <w:rFonts w:ascii="ＭＳ ゴシック" w:eastAsia="ＭＳ ゴシック" w:hAnsi="ＭＳ ゴシック" w:cs="ＭＳ Ｐ明朝" w:hint="eastAsia"/>
                <w:w w:val="105"/>
                <w:sz w:val="22"/>
                <w:szCs w:val="22"/>
                <w:lang w:eastAsia="ja-JP"/>
              </w:rPr>
              <w:t xml:space="preserve">　</w:t>
            </w:r>
            <w:r>
              <w:rPr>
                <w:rFonts w:ascii="ＭＳ ゴシック" w:eastAsia="ＭＳ ゴシック" w:hAnsi="ＭＳ ゴシック" w:cs="ＭＳ Ｐ明朝"/>
                <w:w w:val="105"/>
                <w:sz w:val="22"/>
                <w:szCs w:val="22"/>
                <w:lang w:eastAsia="ja-JP"/>
              </w:rPr>
              <w:t xml:space="preserve"> </w:t>
            </w:r>
            <w:r w:rsidR="00077152" w:rsidRPr="00077152">
              <w:rPr>
                <w:rFonts w:ascii="ＭＳ ゴシック" w:eastAsia="ＭＳ ゴシック" w:hAnsi="ＭＳ ゴシック" w:cs="ＭＳ Ｐ明朝"/>
                <w:color w:val="000000" w:themeColor="text1"/>
                <w:w w:val="105"/>
                <w:sz w:val="22"/>
                <w:szCs w:val="22"/>
                <w:lang w:eastAsia="ja-JP"/>
              </w:rPr>
              <w:t xml:space="preserve">6 </w:t>
            </w:r>
            <w:r w:rsidR="00077152" w:rsidRPr="00077152">
              <w:rPr>
                <w:rFonts w:ascii="ＭＳ ゴシック" w:eastAsia="ＭＳ ゴシック" w:hAnsi="ＭＳ ゴシック" w:cs="ＭＳ Ｐ明朝"/>
                <w:color w:val="000000" w:themeColor="text1"/>
                <w:spacing w:val="17"/>
                <w:w w:val="105"/>
                <w:sz w:val="22"/>
                <w:szCs w:val="22"/>
                <w:lang w:eastAsia="ja-JP"/>
              </w:rPr>
              <w:t xml:space="preserve">研究対象者を選ぶ方針 </w:t>
            </w:r>
          </w:p>
          <w:p w14:paraId="74E75C0A" w14:textId="18AF38A7" w:rsidR="008A41C4" w:rsidRPr="00077152" w:rsidRDefault="00077152" w:rsidP="00077152">
            <w:pPr>
              <w:pStyle w:val="ac"/>
              <w:spacing w:before="120" w:line="240" w:lineRule="exact"/>
              <w:ind w:left="520" w:rightChars="105" w:right="220"/>
              <w:rPr>
                <w:rFonts w:ascii="ＭＳ ゴシック" w:eastAsia="ＭＳ ゴシック" w:hAnsi="ＭＳ ゴシック" w:cs="ＭＳ Ｐ明朝"/>
                <w:color w:val="000000" w:themeColor="text1"/>
                <w:sz w:val="22"/>
                <w:szCs w:val="22"/>
              </w:rPr>
            </w:pPr>
            <w:r w:rsidRPr="00077152">
              <w:rPr>
                <w:rFonts w:ascii="ＭＳ ゴシック" w:eastAsia="ＭＳ ゴシック" w:hAnsi="ＭＳ ゴシック"/>
                <w:color w:val="000000" w:themeColor="text1"/>
                <w:w w:val="105"/>
                <w:sz w:val="22"/>
                <w:szCs w:val="22"/>
              </w:rPr>
              <w:t xml:space="preserve"> 調査期間内に集中治療室(ICU)に入室する患者。</w:t>
            </w:r>
          </w:p>
          <w:p w14:paraId="7D92CB0B" w14:textId="77777777" w:rsidR="008A41C4" w:rsidRPr="00077152" w:rsidRDefault="008A41C4" w:rsidP="00B27BD2">
            <w:pPr>
              <w:pStyle w:val="ac"/>
              <w:spacing w:line="240" w:lineRule="exact"/>
              <w:ind w:left="522" w:rightChars="105" w:right="220"/>
              <w:rPr>
                <w:rFonts w:ascii="ＭＳ ゴシック" w:eastAsia="ＭＳ ゴシック" w:hAnsi="ＭＳ ゴシック"/>
                <w:b/>
                <w:sz w:val="22"/>
                <w:szCs w:val="22"/>
              </w:rPr>
            </w:pPr>
          </w:p>
          <w:p w14:paraId="151D0AF4" w14:textId="5925157E" w:rsidR="00077152" w:rsidRPr="00077152" w:rsidRDefault="00F81179" w:rsidP="00077152">
            <w:pPr>
              <w:pStyle w:val="afd"/>
              <w:spacing w:line="240" w:lineRule="exact"/>
              <w:ind w:left="412" w:right="886" w:hanging="232"/>
              <w:rPr>
                <w:rFonts w:ascii="ＭＳ ゴシック" w:eastAsia="ＭＳ ゴシック" w:hAnsi="ＭＳ ゴシック" w:cs="ＭＳ Ｐ明朝"/>
                <w:spacing w:val="18"/>
                <w:w w:val="105"/>
                <w:sz w:val="22"/>
                <w:szCs w:val="22"/>
                <w:lang w:eastAsia="ja-JP"/>
              </w:rPr>
            </w:pPr>
            <w:r w:rsidRPr="008A41C4">
              <w:rPr>
                <w:rFonts w:ascii="ＭＳ ゴシック" w:eastAsia="ＭＳ ゴシック" w:hAnsi="ＭＳ ゴシック" w:cs="ＭＳ Ｐ明朝" w:hint="eastAsia"/>
                <w:w w:val="105"/>
                <w:sz w:val="22"/>
                <w:szCs w:val="22"/>
                <w:lang w:eastAsia="ja-JP"/>
              </w:rPr>
              <w:t xml:space="preserve">　</w:t>
            </w:r>
            <w:r>
              <w:rPr>
                <w:rFonts w:ascii="ＭＳ ゴシック" w:eastAsia="ＭＳ ゴシック" w:hAnsi="ＭＳ ゴシック" w:cs="ＭＳ Ｐ明朝"/>
                <w:w w:val="105"/>
                <w:sz w:val="22"/>
                <w:szCs w:val="22"/>
                <w:lang w:eastAsia="ja-JP"/>
              </w:rPr>
              <w:t xml:space="preserve"> </w:t>
            </w:r>
            <w:r w:rsidR="00077152">
              <w:rPr>
                <w:rFonts w:ascii="ＭＳ ゴシック" w:eastAsia="ＭＳ ゴシック" w:hAnsi="ＭＳ ゴシック" w:cs="ＭＳ Ｐ明朝" w:hint="eastAsia"/>
                <w:w w:val="105"/>
                <w:sz w:val="22"/>
                <w:szCs w:val="22"/>
                <w:lang w:eastAsia="ja-JP"/>
              </w:rPr>
              <w:t>7</w:t>
            </w:r>
            <w:r w:rsidR="00077152" w:rsidRPr="00077152">
              <w:rPr>
                <w:rFonts w:ascii="ＭＳ ゴシック" w:eastAsia="ＭＳ ゴシック" w:hAnsi="ＭＳ ゴシック" w:cs="ＭＳ Ｐ明朝"/>
                <w:w w:val="105"/>
                <w:sz w:val="22"/>
                <w:szCs w:val="22"/>
                <w:lang w:eastAsia="ja-JP"/>
              </w:rPr>
              <w:t xml:space="preserve"> </w:t>
            </w:r>
            <w:r w:rsidR="00077152" w:rsidRPr="00077152">
              <w:rPr>
                <w:rFonts w:ascii="ＭＳ ゴシック" w:eastAsia="ＭＳ ゴシック" w:hAnsi="ＭＳ ゴシック" w:cs="ＭＳ Ｐ明朝"/>
                <w:spacing w:val="18"/>
                <w:w w:val="105"/>
                <w:sz w:val="22"/>
                <w:szCs w:val="22"/>
                <w:lang w:eastAsia="ja-JP"/>
              </w:rPr>
              <w:t xml:space="preserve">研究対象者の内容（年齢、性別、人数） </w:t>
            </w:r>
          </w:p>
          <w:p w14:paraId="1639F388" w14:textId="77777777" w:rsidR="00077152" w:rsidRPr="00077152" w:rsidRDefault="00077152" w:rsidP="00F81179">
            <w:pPr>
              <w:pStyle w:val="ac"/>
              <w:spacing w:before="120" w:line="240" w:lineRule="exact"/>
              <w:ind w:left="520" w:rightChars="105" w:right="220"/>
              <w:rPr>
                <w:rFonts w:ascii="ＭＳ ゴシック" w:eastAsia="ＭＳ ゴシック" w:hAnsi="ＭＳ ゴシック"/>
                <w:sz w:val="22"/>
                <w:szCs w:val="22"/>
              </w:rPr>
            </w:pPr>
            <w:r w:rsidRPr="00077152">
              <w:rPr>
                <w:rFonts w:ascii="ＭＳ ゴシック" w:eastAsia="ＭＳ ゴシック" w:hAnsi="ＭＳ ゴシック"/>
                <w:spacing w:val="3"/>
                <w:w w:val="105"/>
                <w:sz w:val="22"/>
                <w:szCs w:val="22"/>
              </w:rPr>
              <w:t>年齢、性別は問わない。上記期間内の対象全患者を対象とする。</w:t>
            </w:r>
          </w:p>
          <w:p w14:paraId="6111A7E3" w14:textId="77777777" w:rsidR="00077152" w:rsidRPr="00077152" w:rsidRDefault="00077152" w:rsidP="00F81179">
            <w:pPr>
              <w:pStyle w:val="ac"/>
              <w:spacing w:before="120" w:line="240" w:lineRule="exact"/>
              <w:ind w:left="520" w:rightChars="105" w:right="220"/>
              <w:rPr>
                <w:rFonts w:ascii="ＭＳ ゴシック" w:eastAsia="ＭＳ ゴシック" w:hAnsi="ＭＳ ゴシック"/>
                <w:b/>
                <w:sz w:val="22"/>
                <w:szCs w:val="22"/>
              </w:rPr>
            </w:pPr>
          </w:p>
          <w:p w14:paraId="237F7A6D" w14:textId="7EB65A83" w:rsidR="00077152" w:rsidRPr="00077152" w:rsidRDefault="00F81179" w:rsidP="00077152">
            <w:pPr>
              <w:pStyle w:val="afd"/>
              <w:spacing w:before="39" w:line="240" w:lineRule="exact"/>
              <w:ind w:right="235"/>
              <w:rPr>
                <w:rFonts w:ascii="ＭＳ ゴシック" w:eastAsia="ＭＳ ゴシック" w:hAnsi="ＭＳ ゴシック" w:cs="ＭＳ Ｐ明朝"/>
                <w:spacing w:val="17"/>
                <w:w w:val="105"/>
                <w:sz w:val="22"/>
                <w:szCs w:val="22"/>
                <w:lang w:eastAsia="ja-JP"/>
              </w:rPr>
            </w:pPr>
            <w:r w:rsidRPr="008A41C4">
              <w:rPr>
                <w:rFonts w:ascii="ＭＳ ゴシック" w:eastAsia="ＭＳ ゴシック" w:hAnsi="ＭＳ ゴシック" w:cs="ＭＳ Ｐ明朝" w:hint="eastAsia"/>
                <w:w w:val="105"/>
                <w:sz w:val="22"/>
                <w:szCs w:val="22"/>
                <w:lang w:eastAsia="ja-JP"/>
              </w:rPr>
              <w:t xml:space="preserve">　</w:t>
            </w:r>
            <w:r>
              <w:rPr>
                <w:rFonts w:ascii="ＭＳ ゴシック" w:eastAsia="ＭＳ ゴシック" w:hAnsi="ＭＳ ゴシック" w:cs="ＭＳ Ｐ明朝"/>
                <w:w w:val="105"/>
                <w:sz w:val="22"/>
                <w:szCs w:val="22"/>
                <w:lang w:eastAsia="ja-JP"/>
              </w:rPr>
              <w:t xml:space="preserve"> </w:t>
            </w:r>
            <w:r w:rsidR="00077152">
              <w:rPr>
                <w:rFonts w:ascii="ＭＳ ゴシック" w:eastAsia="ＭＳ ゴシック" w:hAnsi="ＭＳ ゴシック" w:cs="ＭＳ Ｐ明朝" w:hint="eastAsia"/>
                <w:w w:val="105"/>
                <w:sz w:val="22"/>
                <w:szCs w:val="22"/>
                <w:lang w:eastAsia="ja-JP"/>
              </w:rPr>
              <w:t>8</w:t>
            </w:r>
            <w:r w:rsidR="00077152" w:rsidRPr="00077152">
              <w:rPr>
                <w:rFonts w:ascii="ＭＳ ゴシック" w:eastAsia="ＭＳ ゴシック" w:hAnsi="ＭＳ ゴシック" w:cs="ＭＳ Ｐ明朝"/>
                <w:w w:val="105"/>
                <w:sz w:val="22"/>
                <w:szCs w:val="22"/>
                <w:lang w:eastAsia="ja-JP"/>
              </w:rPr>
              <w:t xml:space="preserve"> </w:t>
            </w:r>
            <w:r w:rsidR="00077152" w:rsidRPr="00077152">
              <w:rPr>
                <w:rFonts w:ascii="ＭＳ ゴシック" w:eastAsia="ＭＳ ゴシック" w:hAnsi="ＭＳ ゴシック" w:cs="ＭＳ Ｐ明朝"/>
                <w:spacing w:val="17"/>
                <w:w w:val="105"/>
                <w:sz w:val="22"/>
                <w:szCs w:val="22"/>
                <w:lang w:eastAsia="ja-JP"/>
              </w:rPr>
              <w:t>共同研究機関の名称</w:t>
            </w:r>
            <w:r w:rsidR="00077152" w:rsidRPr="00077152">
              <w:rPr>
                <w:rFonts w:ascii="ＭＳ ゴシック" w:eastAsia="ＭＳ ゴシック" w:hAnsi="ＭＳ ゴシック" w:cs="ＭＳ Ｐ明朝" w:hint="eastAsia"/>
                <w:spacing w:val="17"/>
                <w:w w:val="105"/>
                <w:sz w:val="22"/>
                <w:szCs w:val="22"/>
                <w:lang w:eastAsia="ja-JP"/>
              </w:rPr>
              <w:t xml:space="preserve">　</w:t>
            </w:r>
          </w:p>
          <w:p w14:paraId="6C886350" w14:textId="77777777" w:rsidR="00077152" w:rsidRPr="00F81179" w:rsidRDefault="00077152" w:rsidP="00F81179">
            <w:pPr>
              <w:pStyle w:val="ac"/>
              <w:spacing w:before="120" w:line="240" w:lineRule="exact"/>
              <w:ind w:left="520" w:rightChars="105" w:right="220"/>
              <w:rPr>
                <w:rFonts w:ascii="ＭＳ ゴシック" w:eastAsia="ＭＳ ゴシック" w:hAnsi="ＭＳ ゴシック"/>
                <w:spacing w:val="3"/>
                <w:w w:val="105"/>
                <w:sz w:val="22"/>
                <w:szCs w:val="22"/>
              </w:rPr>
            </w:pPr>
            <w:r w:rsidRPr="00077152">
              <w:rPr>
                <w:rFonts w:ascii="ＭＳ ゴシック" w:eastAsia="ＭＳ ゴシック" w:hAnsi="ＭＳ ゴシック" w:hint="eastAsia"/>
                <w:w w:val="105"/>
                <w:sz w:val="22"/>
                <w:szCs w:val="22"/>
              </w:rPr>
              <w:t>研究責任</w:t>
            </w:r>
            <w:r w:rsidRPr="00F81179">
              <w:rPr>
                <w:rFonts w:ascii="ＭＳ ゴシック" w:eastAsia="ＭＳ ゴシック" w:hAnsi="ＭＳ ゴシック" w:hint="eastAsia"/>
                <w:spacing w:val="3"/>
                <w:w w:val="105"/>
                <w:sz w:val="22"/>
                <w:szCs w:val="22"/>
              </w:rPr>
              <w:t>施設</w:t>
            </w:r>
            <w:r w:rsidRPr="00F81179">
              <w:rPr>
                <w:rFonts w:ascii="ＭＳ ゴシック" w:eastAsia="ＭＳ ゴシック" w:hAnsi="ＭＳ ゴシック"/>
                <w:spacing w:val="3"/>
                <w:w w:val="105"/>
                <w:sz w:val="22"/>
                <w:szCs w:val="22"/>
              </w:rPr>
              <w:t xml:space="preserve">: </w:t>
            </w:r>
            <w:r w:rsidRPr="00F81179">
              <w:rPr>
                <w:rFonts w:ascii="ＭＳ ゴシック" w:eastAsia="ＭＳ ゴシック" w:hAnsi="ＭＳ ゴシック" w:hint="eastAsia"/>
                <w:spacing w:val="3"/>
                <w:w w:val="105"/>
                <w:sz w:val="22"/>
                <w:szCs w:val="22"/>
              </w:rPr>
              <w:t>京都府立医科</w:t>
            </w:r>
            <w:r w:rsidRPr="00F81179">
              <w:rPr>
                <w:rFonts w:ascii="ＭＳ ゴシック" w:eastAsia="ＭＳ ゴシック" w:hAnsi="ＭＳ ゴシック"/>
                <w:spacing w:val="3"/>
                <w:w w:val="105"/>
                <w:sz w:val="22"/>
                <w:szCs w:val="22"/>
              </w:rPr>
              <w:t>大学(研究責任者・</w:t>
            </w:r>
            <w:r w:rsidRPr="00F81179">
              <w:rPr>
                <w:rFonts w:ascii="ＭＳ ゴシック" w:eastAsia="ＭＳ ゴシック" w:hAnsi="ＭＳ ゴシック" w:hint="eastAsia"/>
                <w:spacing w:val="3"/>
                <w:w w:val="105"/>
                <w:sz w:val="22"/>
                <w:szCs w:val="22"/>
              </w:rPr>
              <w:t>橋本悟</w:t>
            </w:r>
            <w:r w:rsidRPr="00F81179">
              <w:rPr>
                <w:rFonts w:ascii="ＭＳ ゴシック" w:eastAsia="ＭＳ ゴシック" w:hAnsi="ＭＳ ゴシック"/>
                <w:spacing w:val="3"/>
                <w:w w:val="105"/>
                <w:sz w:val="22"/>
                <w:szCs w:val="22"/>
              </w:rPr>
              <w:t>)</w:t>
            </w:r>
            <w:r w:rsidRPr="00F81179">
              <w:rPr>
                <w:rFonts w:ascii="ＭＳ ゴシック" w:eastAsia="ＭＳ ゴシック" w:hAnsi="ＭＳ ゴシック" w:hint="eastAsia"/>
                <w:spacing w:val="3"/>
                <w:w w:val="105"/>
                <w:sz w:val="22"/>
                <w:szCs w:val="22"/>
              </w:rPr>
              <w:t xml:space="preserve">　</w:t>
            </w:r>
          </w:p>
          <w:p w14:paraId="4756EB59" w14:textId="521C7875" w:rsidR="00077152" w:rsidRPr="00F81179" w:rsidRDefault="00077152" w:rsidP="00F81179">
            <w:pPr>
              <w:pStyle w:val="ac"/>
              <w:spacing w:before="120" w:line="240" w:lineRule="exact"/>
              <w:ind w:leftChars="254" w:left="2303" w:rightChars="105" w:right="220" w:hangingChars="749" w:hanging="1770"/>
              <w:rPr>
                <w:rFonts w:ascii="ＭＳ ゴシック" w:eastAsia="ＭＳ ゴシック" w:hAnsi="ＭＳ ゴシック"/>
                <w:spacing w:val="3"/>
                <w:w w:val="105"/>
                <w:sz w:val="22"/>
                <w:szCs w:val="22"/>
              </w:rPr>
            </w:pPr>
            <w:r w:rsidRPr="00F81179">
              <w:rPr>
                <w:rFonts w:ascii="ＭＳ ゴシック" w:eastAsia="ＭＳ ゴシック" w:hAnsi="ＭＳ ゴシック" w:hint="eastAsia"/>
                <w:spacing w:val="3"/>
                <w:w w:val="105"/>
                <w:sz w:val="22"/>
                <w:szCs w:val="22"/>
              </w:rPr>
              <w:t>研究協力施設</w:t>
            </w:r>
            <w:r w:rsidRPr="00F81179">
              <w:rPr>
                <w:rFonts w:ascii="ＭＳ ゴシック" w:eastAsia="ＭＳ ゴシック" w:hAnsi="ＭＳ ゴシック"/>
                <w:spacing w:val="3"/>
                <w:w w:val="105"/>
                <w:sz w:val="22"/>
                <w:szCs w:val="22"/>
              </w:rPr>
              <w:t>:</w:t>
            </w:r>
            <w:r w:rsidRPr="00F81179">
              <w:rPr>
                <w:rFonts w:ascii="ＭＳ ゴシック" w:eastAsia="ＭＳ ゴシック" w:hAnsi="ＭＳ ゴシック" w:hint="eastAsia"/>
                <w:spacing w:val="3"/>
                <w:w w:val="105"/>
                <w:sz w:val="22"/>
                <w:szCs w:val="22"/>
              </w:rPr>
              <w:t xml:space="preserve">　徳島大学</w:t>
            </w:r>
            <w:r w:rsidRPr="00F81179">
              <w:rPr>
                <w:rFonts w:ascii="ＭＳ ゴシック" w:eastAsia="ＭＳ ゴシック" w:hAnsi="ＭＳ ゴシック"/>
                <w:spacing w:val="3"/>
                <w:w w:val="105"/>
                <w:sz w:val="22"/>
                <w:szCs w:val="22"/>
              </w:rPr>
              <w:t>、</w:t>
            </w:r>
            <w:r w:rsidRPr="00077152">
              <w:rPr>
                <w:rFonts w:ascii="ＭＳ ゴシック" w:eastAsia="ＭＳ ゴシック" w:hAnsi="ＭＳ ゴシック" w:hint="eastAsia"/>
                <w:spacing w:val="3"/>
                <w:w w:val="105"/>
                <w:sz w:val="22"/>
                <w:szCs w:val="22"/>
              </w:rPr>
              <w:t>大阪</w:t>
            </w:r>
            <w:r w:rsidRPr="00F81179">
              <w:rPr>
                <w:rFonts w:ascii="ＭＳ ゴシック" w:eastAsia="ＭＳ ゴシック" w:hAnsi="ＭＳ ゴシック" w:hint="eastAsia"/>
                <w:spacing w:val="3"/>
                <w:w w:val="105"/>
                <w:sz w:val="22"/>
                <w:szCs w:val="22"/>
              </w:rPr>
              <w:t>大学</w:t>
            </w:r>
            <w:r w:rsidRPr="00F81179">
              <w:rPr>
                <w:rFonts w:ascii="ＭＳ ゴシック" w:eastAsia="ＭＳ ゴシック" w:hAnsi="ＭＳ ゴシック"/>
                <w:spacing w:val="3"/>
                <w:w w:val="105"/>
                <w:sz w:val="22"/>
                <w:szCs w:val="22"/>
              </w:rPr>
              <w:t>、</w:t>
            </w:r>
            <w:r w:rsidRPr="00F81179">
              <w:rPr>
                <w:rFonts w:ascii="ＭＳ ゴシック" w:eastAsia="ＭＳ ゴシック" w:hAnsi="ＭＳ ゴシック" w:hint="eastAsia"/>
                <w:spacing w:val="3"/>
                <w:w w:val="105"/>
                <w:sz w:val="22"/>
                <w:szCs w:val="22"/>
              </w:rPr>
              <w:t>慈恵医科大学</w:t>
            </w:r>
            <w:r w:rsidRPr="00F81179">
              <w:rPr>
                <w:rFonts w:ascii="ＭＳ ゴシック" w:eastAsia="ＭＳ ゴシック" w:hAnsi="ＭＳ ゴシック"/>
                <w:spacing w:val="3"/>
                <w:w w:val="105"/>
                <w:sz w:val="22"/>
                <w:szCs w:val="22"/>
              </w:rPr>
              <w:t>、</w:t>
            </w:r>
            <w:r w:rsidRPr="00F81179">
              <w:rPr>
                <w:rFonts w:ascii="ＭＳ ゴシック" w:eastAsia="ＭＳ ゴシック" w:hAnsi="ＭＳ ゴシック" w:hint="eastAsia"/>
                <w:spacing w:val="3"/>
                <w:w w:val="105"/>
                <w:sz w:val="22"/>
                <w:szCs w:val="22"/>
              </w:rPr>
              <w:t>弘前大学</w:t>
            </w:r>
            <w:r w:rsidRPr="00F81179">
              <w:rPr>
                <w:rFonts w:ascii="ＭＳ ゴシック" w:eastAsia="ＭＳ ゴシック" w:hAnsi="ＭＳ ゴシック"/>
                <w:spacing w:val="3"/>
                <w:w w:val="105"/>
                <w:sz w:val="22"/>
                <w:szCs w:val="22"/>
              </w:rPr>
              <w:t>、倉敷中央病院</w:t>
            </w:r>
            <w:r w:rsidRPr="00F81179">
              <w:rPr>
                <w:rFonts w:ascii="ＭＳ ゴシック" w:eastAsia="ＭＳ ゴシック" w:hAnsi="ＭＳ ゴシック" w:hint="eastAsia"/>
                <w:spacing w:val="3"/>
                <w:w w:val="105"/>
                <w:sz w:val="22"/>
                <w:szCs w:val="22"/>
              </w:rPr>
              <w:t>、慶應大学、他</w:t>
            </w:r>
            <w:r w:rsidRPr="00F81179">
              <w:rPr>
                <w:rFonts w:ascii="ＭＳ ゴシック" w:eastAsia="ＭＳ ゴシック" w:hAnsi="ＭＳ ゴシック"/>
                <w:spacing w:val="3"/>
                <w:w w:val="105"/>
                <w:sz w:val="22"/>
                <w:szCs w:val="22"/>
              </w:rPr>
              <w:t>200</w:t>
            </w:r>
            <w:r w:rsidRPr="00F81179">
              <w:rPr>
                <w:rFonts w:ascii="ＭＳ ゴシック" w:eastAsia="ＭＳ ゴシック" w:hAnsi="ＭＳ ゴシック" w:hint="eastAsia"/>
                <w:spacing w:val="3"/>
                <w:w w:val="105"/>
                <w:sz w:val="22"/>
                <w:szCs w:val="22"/>
              </w:rPr>
              <w:t>施設および日本集中治療医学会</w:t>
            </w:r>
            <w:r w:rsidRPr="00F81179">
              <w:rPr>
                <w:rFonts w:ascii="ＭＳ ゴシック" w:eastAsia="ＭＳ ゴシック" w:hAnsi="ＭＳ ゴシック"/>
                <w:spacing w:val="3"/>
                <w:w w:val="105"/>
                <w:sz w:val="22"/>
                <w:szCs w:val="22"/>
              </w:rPr>
              <w:t>(</w:t>
            </w:r>
            <w:r w:rsidRPr="00F81179">
              <w:rPr>
                <w:rFonts w:ascii="ＭＳ ゴシック" w:eastAsia="ＭＳ ゴシック" w:hAnsi="ＭＳ ゴシック" w:hint="eastAsia"/>
                <w:spacing w:val="3"/>
                <w:w w:val="105"/>
                <w:sz w:val="22"/>
                <w:szCs w:val="22"/>
              </w:rPr>
              <w:t>別紙に倫理委員会申請を終了した75施設名をあげている</w:t>
            </w:r>
            <w:r w:rsidRPr="00F81179">
              <w:rPr>
                <w:rFonts w:ascii="ＭＳ ゴシック" w:eastAsia="ＭＳ ゴシック" w:hAnsi="ＭＳ ゴシック"/>
                <w:spacing w:val="3"/>
                <w:w w:val="105"/>
                <w:sz w:val="22"/>
                <w:szCs w:val="22"/>
              </w:rPr>
              <w:t>)</w:t>
            </w:r>
          </w:p>
          <w:p w14:paraId="4840676C" w14:textId="77777777" w:rsidR="00077152" w:rsidRDefault="00077152" w:rsidP="00B27BD2">
            <w:pPr>
              <w:pStyle w:val="ac"/>
              <w:spacing w:line="240" w:lineRule="exact"/>
              <w:ind w:left="522" w:rightChars="105" w:right="220"/>
              <w:rPr>
                <w:rFonts w:ascii="ＭＳ ゴシック" w:eastAsia="ＭＳ ゴシック" w:hAnsi="ＭＳ ゴシック"/>
                <w:b/>
                <w:sz w:val="22"/>
                <w:szCs w:val="22"/>
              </w:rPr>
            </w:pPr>
          </w:p>
          <w:p w14:paraId="776CCCEE" w14:textId="77777777" w:rsidR="00F81179" w:rsidRDefault="00F81179" w:rsidP="00B27BD2">
            <w:pPr>
              <w:pStyle w:val="ac"/>
              <w:spacing w:line="240" w:lineRule="exact"/>
              <w:ind w:left="522" w:rightChars="105" w:right="220"/>
              <w:rPr>
                <w:rFonts w:ascii="ＭＳ ゴシック" w:eastAsia="ＭＳ ゴシック" w:hAnsi="ＭＳ ゴシック"/>
                <w:b/>
                <w:sz w:val="22"/>
                <w:szCs w:val="22"/>
              </w:rPr>
            </w:pPr>
          </w:p>
          <w:p w14:paraId="23FECF5B" w14:textId="77777777" w:rsidR="00F81179" w:rsidRPr="00077152" w:rsidRDefault="00F81179" w:rsidP="00B27BD2">
            <w:pPr>
              <w:pStyle w:val="ac"/>
              <w:spacing w:line="240" w:lineRule="exact"/>
              <w:ind w:left="522" w:rightChars="105" w:right="220"/>
              <w:rPr>
                <w:rFonts w:ascii="ＭＳ ゴシック" w:eastAsia="ＭＳ ゴシック" w:hAnsi="ＭＳ ゴシック"/>
                <w:b/>
                <w:sz w:val="22"/>
                <w:szCs w:val="22"/>
              </w:rPr>
            </w:pPr>
          </w:p>
          <w:p w14:paraId="596D31C2" w14:textId="6A2A8B8A" w:rsidR="00F81179" w:rsidRPr="00F81179" w:rsidRDefault="00F81179" w:rsidP="00F81179">
            <w:pPr>
              <w:pStyle w:val="afd"/>
              <w:spacing w:line="240" w:lineRule="exact"/>
              <w:ind w:right="886"/>
              <w:rPr>
                <w:rFonts w:ascii="ＭＳ ゴシック" w:eastAsia="ＭＳ ゴシック" w:hAnsi="ＭＳ ゴシック" w:cs="ＭＳ Ｐ明朝"/>
                <w:spacing w:val="17"/>
                <w:w w:val="105"/>
                <w:sz w:val="22"/>
                <w:szCs w:val="22"/>
                <w:lang w:eastAsia="ja-JP"/>
              </w:rPr>
            </w:pPr>
            <w:r>
              <w:rPr>
                <w:rFonts w:ascii="ＭＳ ゴシック" w:eastAsia="ＭＳ ゴシック" w:hAnsi="ＭＳ ゴシック" w:cs="ＭＳ Ｐ明朝"/>
                <w:w w:val="105"/>
                <w:sz w:val="22"/>
                <w:szCs w:val="22"/>
                <w:lang w:eastAsia="ja-JP"/>
              </w:rPr>
              <w:t xml:space="preserve">9 </w:t>
            </w:r>
            <w:r w:rsidRPr="00F81179">
              <w:rPr>
                <w:rFonts w:ascii="ＭＳ ゴシック" w:eastAsia="ＭＳ ゴシック" w:hAnsi="ＭＳ ゴシック" w:cs="ＭＳ Ｐ明朝"/>
                <w:spacing w:val="17"/>
                <w:w w:val="105"/>
                <w:sz w:val="22"/>
                <w:szCs w:val="22"/>
                <w:lang w:eastAsia="ja-JP"/>
              </w:rPr>
              <w:t xml:space="preserve">実施責任者の氏名  </w:t>
            </w:r>
          </w:p>
          <w:p w14:paraId="4D1ACF7E" w14:textId="77777777" w:rsidR="00F81179" w:rsidRPr="00F81179" w:rsidRDefault="00F81179" w:rsidP="00F81179">
            <w:pPr>
              <w:pStyle w:val="afd"/>
              <w:spacing w:line="240" w:lineRule="exact"/>
              <w:ind w:left="426" w:right="181"/>
              <w:rPr>
                <w:rFonts w:ascii="ＭＳ ゴシック" w:eastAsia="ＭＳ ゴシック" w:hAnsi="ＭＳ ゴシック"/>
                <w:sz w:val="22"/>
                <w:szCs w:val="22"/>
                <w:lang w:eastAsia="ja-JP"/>
              </w:rPr>
            </w:pPr>
            <w:r w:rsidRPr="00F81179">
              <w:rPr>
                <w:rFonts w:ascii="ＭＳ ゴシック" w:eastAsia="ＭＳ ゴシック" w:hAnsi="ＭＳ ゴシック"/>
                <w:spacing w:val="4"/>
                <w:w w:val="105"/>
                <w:sz w:val="22"/>
                <w:szCs w:val="22"/>
                <w:lang w:eastAsia="ja-JP"/>
              </w:rPr>
              <w:t>京都府立医科大学集中</w:t>
            </w:r>
            <w:r w:rsidRPr="00F81179">
              <w:rPr>
                <w:rFonts w:ascii="ＭＳ ゴシック" w:eastAsia="ＭＳ ゴシック" w:hAnsi="ＭＳ ゴシック"/>
                <w:spacing w:val="3"/>
                <w:w w:val="105"/>
                <w:sz w:val="22"/>
                <w:szCs w:val="22"/>
                <w:lang w:eastAsia="ja-JP"/>
              </w:rPr>
              <w:t>治療部</w:t>
            </w:r>
            <w:r w:rsidRPr="00F81179">
              <w:rPr>
                <w:rFonts w:ascii="ＭＳ ゴシック" w:eastAsia="ＭＳ ゴシック" w:hAnsi="ＭＳ ゴシック"/>
                <w:spacing w:val="4"/>
                <w:w w:val="105"/>
                <w:sz w:val="22"/>
                <w:szCs w:val="22"/>
                <w:lang w:eastAsia="ja-JP"/>
              </w:rPr>
              <w:t xml:space="preserve">  </w:t>
            </w:r>
            <w:r w:rsidRPr="00F81179">
              <w:rPr>
                <w:rFonts w:ascii="ＭＳ ゴシック" w:eastAsia="ＭＳ ゴシック" w:hAnsi="ＭＳ ゴシック" w:hint="eastAsia"/>
                <w:spacing w:val="2"/>
                <w:w w:val="105"/>
                <w:sz w:val="22"/>
                <w:szCs w:val="22"/>
                <w:lang w:eastAsia="ja-JP"/>
              </w:rPr>
              <w:t>部長</w:t>
            </w:r>
            <w:r w:rsidRPr="00F81179">
              <w:rPr>
                <w:rFonts w:ascii="ＭＳ ゴシック" w:eastAsia="ＭＳ ゴシック" w:hAnsi="ＭＳ ゴシック"/>
                <w:spacing w:val="2"/>
                <w:w w:val="105"/>
                <w:sz w:val="22"/>
                <w:szCs w:val="22"/>
                <w:lang w:eastAsia="ja-JP"/>
              </w:rPr>
              <w:t xml:space="preserve"> </w:t>
            </w:r>
            <w:r w:rsidRPr="00F81179">
              <w:rPr>
                <w:rFonts w:ascii="ＭＳ ゴシック" w:eastAsia="ＭＳ ゴシック" w:hAnsi="ＭＳ ゴシック"/>
                <w:spacing w:val="47"/>
                <w:w w:val="105"/>
                <w:sz w:val="22"/>
                <w:szCs w:val="22"/>
                <w:lang w:eastAsia="ja-JP"/>
              </w:rPr>
              <w:t xml:space="preserve"> </w:t>
            </w:r>
            <w:r w:rsidRPr="00F81179">
              <w:rPr>
                <w:rFonts w:ascii="ＭＳ ゴシック" w:eastAsia="ＭＳ ゴシック" w:hAnsi="ＭＳ ゴシック" w:hint="eastAsia"/>
                <w:w w:val="105"/>
                <w:sz w:val="22"/>
                <w:szCs w:val="22"/>
                <w:lang w:eastAsia="ja-JP"/>
              </w:rPr>
              <w:t>橋本悟</w:t>
            </w:r>
          </w:p>
          <w:p w14:paraId="249255F3" w14:textId="6E69B6D6" w:rsidR="00F81179" w:rsidRPr="00F81179" w:rsidRDefault="00F81179" w:rsidP="00F81179">
            <w:pPr>
              <w:pStyle w:val="afd"/>
              <w:spacing w:before="29" w:line="240" w:lineRule="exact"/>
              <w:ind w:left="412" w:right="235" w:hanging="232"/>
              <w:rPr>
                <w:rFonts w:ascii="ＭＳ ゴシック" w:eastAsia="ＭＳ ゴシック" w:hAnsi="ＭＳ ゴシック" w:cs="ＭＳ Ｐ明朝"/>
                <w:spacing w:val="16"/>
                <w:w w:val="105"/>
                <w:sz w:val="22"/>
                <w:szCs w:val="22"/>
                <w:lang w:eastAsia="ja-JP"/>
              </w:rPr>
            </w:pPr>
            <w:r>
              <w:rPr>
                <w:rFonts w:ascii="ＭＳ ゴシック" w:eastAsia="ＭＳ ゴシック" w:hAnsi="ＭＳ ゴシック" w:cs="ＭＳ Ｐ明朝"/>
                <w:spacing w:val="8"/>
                <w:w w:val="105"/>
                <w:sz w:val="22"/>
                <w:szCs w:val="22"/>
                <w:lang w:eastAsia="ja-JP"/>
              </w:rPr>
              <w:t xml:space="preserve">10 </w:t>
            </w:r>
            <w:r w:rsidRPr="00F81179">
              <w:rPr>
                <w:rFonts w:ascii="ＭＳ ゴシック" w:eastAsia="ＭＳ ゴシック" w:hAnsi="ＭＳ ゴシック" w:cs="ＭＳ Ｐ明朝"/>
                <w:spacing w:val="16"/>
                <w:w w:val="105"/>
                <w:sz w:val="22"/>
                <w:szCs w:val="22"/>
                <w:lang w:eastAsia="ja-JP"/>
              </w:rPr>
              <w:t xml:space="preserve">インフォームド・コンセントの手続き及び方法 </w:t>
            </w:r>
          </w:p>
          <w:p w14:paraId="1CF819E1" w14:textId="77777777" w:rsidR="00F81179" w:rsidRPr="00F81179" w:rsidRDefault="00F81179" w:rsidP="00F81179">
            <w:pPr>
              <w:pStyle w:val="afd"/>
              <w:spacing w:line="240" w:lineRule="exact"/>
              <w:ind w:left="426" w:right="181"/>
              <w:rPr>
                <w:rFonts w:ascii="ＭＳ ゴシック" w:eastAsia="ＭＳ ゴシック" w:hAnsi="ＭＳ ゴシック"/>
                <w:sz w:val="22"/>
                <w:szCs w:val="22"/>
                <w:lang w:eastAsia="ja-JP"/>
              </w:rPr>
            </w:pPr>
            <w:r w:rsidRPr="00F81179">
              <w:rPr>
                <w:rFonts w:ascii="ＭＳ ゴシック" w:eastAsia="ＭＳ ゴシック" w:hAnsi="ＭＳ ゴシック"/>
                <w:spacing w:val="3"/>
                <w:w w:val="105"/>
                <w:sz w:val="22"/>
                <w:szCs w:val="22"/>
                <w:lang w:eastAsia="ja-JP"/>
              </w:rPr>
              <w:t>本研究は，純粋な観察研究であること、患者情報の2次利用に関しては当該診療科においてインフォームド・コンセントがなされていることから、今回の調査につき独自の手続きは不要と考える。</w:t>
            </w:r>
          </w:p>
          <w:p w14:paraId="750594F7" w14:textId="2E04903C" w:rsidR="00F81179" w:rsidRPr="00F81179" w:rsidRDefault="00F81179" w:rsidP="00F81179">
            <w:pPr>
              <w:pStyle w:val="afd"/>
              <w:spacing w:before="24" w:line="240" w:lineRule="exact"/>
              <w:ind w:right="886"/>
              <w:rPr>
                <w:rFonts w:ascii="ＭＳ ゴシック" w:eastAsia="ＭＳ ゴシック" w:hAnsi="ＭＳ ゴシック" w:cs="ＭＳ Ｐ明朝"/>
                <w:spacing w:val="83"/>
                <w:w w:val="105"/>
                <w:sz w:val="22"/>
                <w:szCs w:val="22"/>
                <w:lang w:eastAsia="ja-JP"/>
              </w:rPr>
            </w:pPr>
            <w:r>
              <w:rPr>
                <w:rFonts w:ascii="ＭＳ ゴシック" w:eastAsia="ＭＳ ゴシック" w:hAnsi="ＭＳ ゴシック" w:cs="ＭＳ Ｐ明朝"/>
                <w:spacing w:val="8"/>
                <w:w w:val="105"/>
                <w:sz w:val="22"/>
                <w:szCs w:val="22"/>
                <w:lang w:eastAsia="ja-JP"/>
              </w:rPr>
              <w:t xml:space="preserve">11 </w:t>
            </w:r>
            <w:r w:rsidRPr="00F81179">
              <w:rPr>
                <w:rFonts w:ascii="ＭＳ ゴシック" w:eastAsia="ＭＳ ゴシック" w:hAnsi="ＭＳ ゴシック" w:cs="ＭＳ Ｐ明朝"/>
                <w:spacing w:val="17"/>
                <w:w w:val="105"/>
                <w:sz w:val="22"/>
                <w:szCs w:val="22"/>
                <w:lang w:eastAsia="ja-JP"/>
              </w:rPr>
              <w:t>遺伝情報の開示に関する考え方</w:t>
            </w:r>
            <w:r w:rsidRPr="00F81179">
              <w:rPr>
                <w:rFonts w:ascii="ＭＳ ゴシック" w:eastAsia="ＭＳ ゴシック" w:hAnsi="ＭＳ ゴシック" w:cs="ＭＳ Ｐ明朝" w:hint="eastAsia"/>
                <w:spacing w:val="83"/>
                <w:w w:val="105"/>
                <w:sz w:val="22"/>
                <w:szCs w:val="22"/>
                <w:lang w:eastAsia="ja-JP"/>
              </w:rPr>
              <w:t xml:space="preserve">　</w:t>
            </w:r>
          </w:p>
          <w:p w14:paraId="7230CBD4" w14:textId="77777777" w:rsidR="00F81179" w:rsidRPr="00F81179" w:rsidRDefault="00F81179" w:rsidP="00F81179">
            <w:pPr>
              <w:pStyle w:val="afd"/>
              <w:spacing w:line="240" w:lineRule="exact"/>
              <w:ind w:left="426" w:right="181"/>
              <w:rPr>
                <w:rFonts w:ascii="ＭＳ ゴシック" w:eastAsia="ＭＳ ゴシック" w:hAnsi="ＭＳ ゴシック"/>
                <w:sz w:val="22"/>
                <w:szCs w:val="22"/>
                <w:lang w:eastAsia="ja-JP"/>
              </w:rPr>
            </w:pPr>
            <w:r w:rsidRPr="00F81179">
              <w:rPr>
                <w:rFonts w:ascii="ＭＳ ゴシック" w:eastAsia="ＭＳ ゴシック" w:hAnsi="ＭＳ ゴシック"/>
                <w:spacing w:val="3"/>
                <w:w w:val="105"/>
                <w:sz w:val="22"/>
                <w:szCs w:val="22"/>
                <w:lang w:eastAsia="ja-JP"/>
              </w:rPr>
              <w:t>該当なし</w:t>
            </w:r>
          </w:p>
          <w:p w14:paraId="2F151309" w14:textId="7A56FC6D" w:rsidR="00F81179" w:rsidRPr="00F81179" w:rsidRDefault="00F81179" w:rsidP="00F81179">
            <w:pPr>
              <w:pStyle w:val="afd"/>
              <w:spacing w:before="29" w:line="240" w:lineRule="exact"/>
              <w:ind w:right="235"/>
              <w:rPr>
                <w:rFonts w:ascii="ＭＳ ゴシック" w:eastAsia="ＭＳ ゴシック" w:hAnsi="ＭＳ ゴシック" w:cs="ＭＳ Ｐ明朝"/>
                <w:spacing w:val="18"/>
                <w:w w:val="105"/>
                <w:sz w:val="22"/>
                <w:szCs w:val="22"/>
                <w:lang w:eastAsia="ja-JP"/>
              </w:rPr>
            </w:pPr>
            <w:r>
              <w:rPr>
                <w:rFonts w:ascii="ＭＳ ゴシック" w:eastAsia="ＭＳ ゴシック" w:hAnsi="ＭＳ ゴシック" w:cs="ＭＳ Ｐ明朝"/>
                <w:spacing w:val="8"/>
                <w:w w:val="105"/>
                <w:sz w:val="22"/>
                <w:szCs w:val="22"/>
                <w:lang w:eastAsia="ja-JP"/>
              </w:rPr>
              <w:t xml:space="preserve">12 </w:t>
            </w:r>
            <w:r w:rsidRPr="00F81179">
              <w:rPr>
                <w:rFonts w:ascii="ＭＳ ゴシック" w:eastAsia="ＭＳ ゴシック" w:hAnsi="ＭＳ ゴシック" w:cs="ＭＳ Ｐ明朝"/>
                <w:spacing w:val="18"/>
                <w:w w:val="105"/>
                <w:sz w:val="22"/>
                <w:szCs w:val="22"/>
                <w:lang w:eastAsia="ja-JP"/>
              </w:rPr>
              <w:t xml:space="preserve">研究実施前提供資料等を使用する場合の同意の有無、内容、提供時期、倫理指針への適合性 </w:t>
            </w:r>
          </w:p>
          <w:p w14:paraId="568819E2" w14:textId="77777777" w:rsidR="00F81179" w:rsidRPr="00F81179" w:rsidRDefault="00F81179" w:rsidP="00F81179">
            <w:pPr>
              <w:pStyle w:val="afd"/>
              <w:spacing w:line="240" w:lineRule="exact"/>
              <w:ind w:left="426" w:right="181"/>
              <w:rPr>
                <w:rFonts w:ascii="ＭＳ ゴシック" w:eastAsia="ＭＳ ゴシック" w:hAnsi="ＭＳ ゴシック"/>
                <w:sz w:val="22"/>
                <w:szCs w:val="22"/>
                <w:lang w:eastAsia="ja-JP"/>
              </w:rPr>
            </w:pPr>
            <w:r w:rsidRPr="00F81179">
              <w:rPr>
                <w:rFonts w:ascii="ＭＳ ゴシック" w:eastAsia="ＭＳ ゴシック" w:hAnsi="ＭＳ ゴシック"/>
                <w:spacing w:val="5"/>
                <w:w w:val="105"/>
                <w:sz w:val="22"/>
                <w:szCs w:val="22"/>
                <w:lang w:eastAsia="ja-JP"/>
              </w:rPr>
              <w:t xml:space="preserve">該当な </w:t>
            </w:r>
            <w:r w:rsidRPr="00F81179">
              <w:rPr>
                <w:rFonts w:ascii="ＭＳ ゴシック" w:eastAsia="ＭＳ ゴシック" w:hAnsi="ＭＳ ゴシック"/>
                <w:w w:val="105"/>
                <w:sz w:val="22"/>
                <w:szCs w:val="22"/>
                <w:lang w:eastAsia="ja-JP"/>
              </w:rPr>
              <w:t>し</w:t>
            </w:r>
          </w:p>
          <w:p w14:paraId="3E55D63B" w14:textId="176222E6" w:rsidR="00F81179" w:rsidRPr="00F81179" w:rsidRDefault="00F81179" w:rsidP="00F81179">
            <w:pPr>
              <w:pStyle w:val="afd"/>
              <w:spacing w:line="240" w:lineRule="exact"/>
              <w:ind w:right="235"/>
              <w:rPr>
                <w:rFonts w:ascii="ＭＳ ゴシック" w:eastAsia="ＭＳ ゴシック" w:hAnsi="ＭＳ ゴシック" w:cs="ＭＳ Ｐ明朝"/>
                <w:spacing w:val="18"/>
                <w:w w:val="105"/>
                <w:sz w:val="22"/>
                <w:szCs w:val="22"/>
                <w:lang w:eastAsia="ja-JP"/>
              </w:rPr>
            </w:pPr>
            <w:r>
              <w:rPr>
                <w:rFonts w:ascii="ＭＳ ゴシック" w:eastAsia="ＭＳ ゴシック" w:hAnsi="ＭＳ ゴシック" w:cs="ＭＳ Ｐ明朝"/>
                <w:spacing w:val="8"/>
                <w:w w:val="105"/>
                <w:sz w:val="22"/>
                <w:szCs w:val="22"/>
                <w:lang w:eastAsia="ja-JP"/>
              </w:rPr>
              <w:t xml:space="preserve">13 </w:t>
            </w:r>
            <w:r w:rsidRPr="00F81179">
              <w:rPr>
                <w:rFonts w:ascii="ＭＳ ゴシック" w:eastAsia="ＭＳ ゴシック" w:hAnsi="ＭＳ ゴシック" w:cs="ＭＳ Ｐ明朝"/>
                <w:spacing w:val="18"/>
                <w:w w:val="105"/>
                <w:sz w:val="22"/>
                <w:szCs w:val="22"/>
                <w:lang w:eastAsia="ja-JP"/>
              </w:rPr>
              <w:t>他の研究機関から試料又は遺伝情報の提供を受ける場合のインフォームド・コンセントの内容</w:t>
            </w:r>
            <w:r w:rsidRPr="00F81179">
              <w:rPr>
                <w:rFonts w:ascii="ＭＳ ゴシック" w:eastAsia="ＭＳ ゴシック" w:hAnsi="ＭＳ ゴシック" w:cs="ＭＳ Ｐ明朝" w:hint="eastAsia"/>
                <w:spacing w:val="18"/>
                <w:w w:val="105"/>
                <w:sz w:val="22"/>
                <w:szCs w:val="22"/>
                <w:lang w:eastAsia="ja-JP"/>
              </w:rPr>
              <w:t xml:space="preserve">　</w:t>
            </w:r>
          </w:p>
          <w:p w14:paraId="7E087B2F" w14:textId="77777777" w:rsidR="00F81179" w:rsidRPr="00F81179" w:rsidRDefault="00F81179" w:rsidP="00F81179">
            <w:pPr>
              <w:pStyle w:val="afd"/>
              <w:spacing w:line="240" w:lineRule="exact"/>
              <w:ind w:left="426" w:right="181"/>
              <w:rPr>
                <w:rFonts w:ascii="ＭＳ ゴシック" w:eastAsia="ＭＳ ゴシック" w:hAnsi="ＭＳ ゴシック"/>
                <w:sz w:val="22"/>
                <w:szCs w:val="22"/>
                <w:lang w:eastAsia="ja-JP"/>
              </w:rPr>
            </w:pPr>
            <w:r w:rsidRPr="00F81179">
              <w:rPr>
                <w:rFonts w:ascii="ＭＳ ゴシック" w:eastAsia="ＭＳ ゴシック" w:hAnsi="ＭＳ ゴシック"/>
                <w:spacing w:val="3"/>
                <w:w w:val="105"/>
                <w:sz w:val="22"/>
                <w:szCs w:val="22"/>
                <w:lang w:eastAsia="ja-JP"/>
              </w:rPr>
              <w:t>該当なし</w:t>
            </w:r>
          </w:p>
          <w:p w14:paraId="266AAD8A" w14:textId="29A50AFA" w:rsidR="00F81179" w:rsidRPr="00F81179" w:rsidRDefault="00F81179" w:rsidP="00F81179">
            <w:pPr>
              <w:pStyle w:val="afd"/>
              <w:spacing w:before="29" w:line="240" w:lineRule="exact"/>
              <w:ind w:right="235"/>
              <w:rPr>
                <w:rFonts w:ascii="ＭＳ ゴシック" w:eastAsia="ＭＳ ゴシック" w:hAnsi="ＭＳ ゴシック" w:cs="ＭＳ Ｐ明朝"/>
                <w:spacing w:val="-31"/>
                <w:sz w:val="22"/>
                <w:szCs w:val="22"/>
                <w:lang w:eastAsia="ja-JP"/>
              </w:rPr>
            </w:pPr>
            <w:r>
              <w:rPr>
                <w:rFonts w:ascii="ＭＳ ゴシック" w:eastAsia="ＭＳ ゴシック" w:hAnsi="ＭＳ ゴシック" w:cs="ＭＳ Ｐ明朝"/>
                <w:spacing w:val="8"/>
                <w:w w:val="105"/>
                <w:sz w:val="22"/>
                <w:szCs w:val="22"/>
                <w:lang w:eastAsia="ja-JP"/>
              </w:rPr>
              <w:t xml:space="preserve">14 </w:t>
            </w:r>
            <w:r w:rsidRPr="00F81179">
              <w:rPr>
                <w:rFonts w:ascii="ＭＳ ゴシック" w:eastAsia="ＭＳ ゴシック" w:hAnsi="ＭＳ ゴシック" w:cs="ＭＳ Ｐ明朝"/>
                <w:spacing w:val="18"/>
                <w:w w:val="105"/>
                <w:sz w:val="22"/>
                <w:szCs w:val="22"/>
                <w:lang w:eastAsia="ja-JP"/>
              </w:rPr>
              <w:t>試料等又は遺伝情報を外部の機関に提供する場合や研究の一部を委託する場合の匿名化の方法等の</w:t>
            </w:r>
            <w:r w:rsidRPr="00F81179">
              <w:rPr>
                <w:rFonts w:ascii="ＭＳ ゴシック" w:eastAsia="ＭＳ ゴシック" w:hAnsi="ＭＳ ゴシック" w:cs="ＭＳ Ｐ明朝" w:hint="eastAsia"/>
                <w:spacing w:val="18"/>
                <w:w w:val="105"/>
                <w:sz w:val="22"/>
                <w:szCs w:val="22"/>
                <w:lang w:eastAsia="ja-JP"/>
              </w:rPr>
              <w:t xml:space="preserve">　</w:t>
            </w:r>
            <w:r w:rsidRPr="00F81179">
              <w:rPr>
                <w:rFonts w:ascii="ＭＳ ゴシック" w:eastAsia="ＭＳ ゴシック" w:hAnsi="ＭＳ ゴシック" w:cs="ＭＳ Ｐ明朝"/>
                <w:spacing w:val="10"/>
                <w:w w:val="105"/>
                <w:sz w:val="22"/>
                <w:szCs w:val="22"/>
                <w:lang w:eastAsia="ja-JP"/>
              </w:rPr>
              <w:t>事項</w:t>
            </w:r>
            <w:r w:rsidRPr="00F81179">
              <w:rPr>
                <w:rFonts w:ascii="ＭＳ ゴシック" w:eastAsia="ＭＳ ゴシック" w:hAnsi="ＭＳ ゴシック" w:cs="ＭＳ Ｐ明朝"/>
                <w:spacing w:val="-31"/>
                <w:sz w:val="22"/>
                <w:szCs w:val="22"/>
                <w:lang w:eastAsia="ja-JP"/>
              </w:rPr>
              <w:t xml:space="preserve"> </w:t>
            </w:r>
          </w:p>
          <w:p w14:paraId="65905D86" w14:textId="77777777" w:rsidR="00F81179" w:rsidRPr="00F81179" w:rsidRDefault="00F81179" w:rsidP="00F81179">
            <w:pPr>
              <w:pStyle w:val="afd"/>
              <w:spacing w:line="240" w:lineRule="exact"/>
              <w:ind w:left="426" w:right="181"/>
              <w:rPr>
                <w:rFonts w:ascii="ＭＳ ゴシック" w:eastAsia="ＭＳ ゴシック" w:hAnsi="ＭＳ ゴシック" w:cs="ＭＳ Ｐ明朝"/>
                <w:sz w:val="22"/>
                <w:szCs w:val="22"/>
                <w:lang w:eastAsia="ja-JP"/>
              </w:rPr>
            </w:pPr>
            <w:r w:rsidRPr="00F81179">
              <w:rPr>
                <w:rFonts w:ascii="ＭＳ ゴシック" w:eastAsia="ＭＳ ゴシック" w:hAnsi="ＭＳ ゴシック" w:cs="ＭＳ Ｐ明朝"/>
                <w:sz w:val="22"/>
                <w:szCs w:val="22"/>
                <w:lang w:eastAsia="ja-JP"/>
              </w:rPr>
              <w:t xml:space="preserve"> </w:t>
            </w:r>
            <w:r w:rsidRPr="00F81179">
              <w:rPr>
                <w:rFonts w:ascii="ＭＳ ゴシック" w:eastAsia="ＭＳ ゴシック" w:hAnsi="ＭＳ ゴシック"/>
                <w:spacing w:val="3"/>
                <w:w w:val="105"/>
                <w:sz w:val="22"/>
                <w:szCs w:val="22"/>
                <w:lang w:eastAsia="ja-JP"/>
              </w:rPr>
              <w:t>該当なし</w:t>
            </w:r>
          </w:p>
          <w:p w14:paraId="6E60C813" w14:textId="637D1E7C" w:rsidR="00F81179" w:rsidRPr="00F81179" w:rsidRDefault="00F81179" w:rsidP="00F81179">
            <w:pPr>
              <w:pStyle w:val="afd"/>
              <w:spacing w:before="29" w:line="240" w:lineRule="exact"/>
              <w:ind w:right="886"/>
              <w:rPr>
                <w:rFonts w:ascii="ＭＳ ゴシック" w:eastAsia="ＭＳ ゴシック" w:hAnsi="ＭＳ ゴシック" w:cs="ＭＳ Ｐ明朝"/>
                <w:spacing w:val="63"/>
                <w:w w:val="105"/>
                <w:sz w:val="22"/>
                <w:szCs w:val="22"/>
                <w:lang w:eastAsia="ja-JP"/>
              </w:rPr>
            </w:pPr>
            <w:r>
              <w:rPr>
                <w:rFonts w:ascii="ＭＳ ゴシック" w:eastAsia="ＭＳ ゴシック" w:hAnsi="ＭＳ ゴシック" w:cs="ＭＳ Ｐ明朝"/>
                <w:spacing w:val="8"/>
                <w:w w:val="105"/>
                <w:sz w:val="22"/>
                <w:szCs w:val="22"/>
                <w:lang w:eastAsia="ja-JP"/>
              </w:rPr>
              <w:t xml:space="preserve">15 </w:t>
            </w:r>
            <w:r w:rsidRPr="00F81179">
              <w:rPr>
                <w:rFonts w:ascii="ＭＳ ゴシック" w:eastAsia="ＭＳ ゴシック" w:hAnsi="ＭＳ ゴシック" w:cs="ＭＳ Ｐ明朝"/>
                <w:spacing w:val="18"/>
                <w:w w:val="105"/>
                <w:sz w:val="22"/>
                <w:szCs w:val="22"/>
                <w:lang w:eastAsia="ja-JP"/>
              </w:rPr>
              <w:t>試料等の保存方法及びその必要性</w:t>
            </w:r>
            <w:r w:rsidRPr="00F81179">
              <w:rPr>
                <w:rFonts w:ascii="ＭＳ ゴシック" w:eastAsia="ＭＳ ゴシック" w:hAnsi="ＭＳ ゴシック" w:cs="ＭＳ Ｐ明朝" w:hint="eastAsia"/>
                <w:spacing w:val="63"/>
                <w:w w:val="105"/>
                <w:sz w:val="22"/>
                <w:szCs w:val="22"/>
                <w:lang w:eastAsia="ja-JP"/>
              </w:rPr>
              <w:t xml:space="preserve">　</w:t>
            </w:r>
          </w:p>
          <w:p w14:paraId="11E87E69" w14:textId="77777777" w:rsidR="00F81179" w:rsidRPr="00F81179" w:rsidRDefault="00F81179" w:rsidP="00F81179">
            <w:pPr>
              <w:pStyle w:val="afd"/>
              <w:spacing w:line="240" w:lineRule="exact"/>
              <w:ind w:left="426" w:right="181"/>
              <w:rPr>
                <w:rFonts w:ascii="ＭＳ ゴシック" w:eastAsia="ＭＳ ゴシック" w:hAnsi="ＭＳ ゴシック"/>
                <w:sz w:val="22"/>
                <w:szCs w:val="22"/>
                <w:lang w:eastAsia="ja-JP"/>
              </w:rPr>
            </w:pPr>
            <w:r w:rsidRPr="00F81179">
              <w:rPr>
                <w:rFonts w:ascii="ＭＳ ゴシック" w:eastAsia="ＭＳ ゴシック" w:hAnsi="ＭＳ ゴシック"/>
                <w:spacing w:val="3"/>
                <w:w w:val="105"/>
                <w:sz w:val="22"/>
                <w:szCs w:val="22"/>
                <w:lang w:eastAsia="ja-JP"/>
              </w:rPr>
              <w:t>該当なし</w:t>
            </w:r>
          </w:p>
          <w:p w14:paraId="1F463F37" w14:textId="01BFF291" w:rsidR="00F81179" w:rsidRPr="00F81179" w:rsidRDefault="00F81179" w:rsidP="00F81179">
            <w:pPr>
              <w:pStyle w:val="afd"/>
              <w:spacing w:before="29" w:line="240" w:lineRule="exact"/>
              <w:ind w:right="886"/>
              <w:rPr>
                <w:rFonts w:ascii="ＭＳ ゴシック" w:eastAsia="ＭＳ ゴシック" w:hAnsi="ＭＳ ゴシック" w:cs="ＭＳ Ｐ明朝"/>
                <w:spacing w:val="80"/>
                <w:w w:val="105"/>
                <w:sz w:val="22"/>
                <w:szCs w:val="22"/>
                <w:lang w:eastAsia="ja-JP"/>
              </w:rPr>
            </w:pPr>
            <w:r>
              <w:rPr>
                <w:rFonts w:ascii="ＭＳ ゴシック" w:eastAsia="ＭＳ ゴシック" w:hAnsi="ＭＳ ゴシック" w:cs="ＭＳ Ｐ明朝"/>
                <w:spacing w:val="8"/>
                <w:w w:val="105"/>
                <w:sz w:val="22"/>
                <w:szCs w:val="22"/>
                <w:lang w:eastAsia="ja-JP"/>
              </w:rPr>
              <w:t xml:space="preserve">16 </w:t>
            </w:r>
            <w:r w:rsidRPr="00F81179">
              <w:rPr>
                <w:rFonts w:ascii="ＭＳ ゴシック" w:eastAsia="ＭＳ ゴシック" w:hAnsi="ＭＳ ゴシック" w:cs="ＭＳ Ｐ明朝"/>
                <w:spacing w:val="17"/>
                <w:w w:val="105"/>
                <w:sz w:val="22"/>
                <w:szCs w:val="22"/>
                <w:lang w:eastAsia="ja-JP"/>
              </w:rPr>
              <w:t>遺伝カウンセリングの必要性及びその体制</w:t>
            </w:r>
            <w:r w:rsidRPr="00F81179">
              <w:rPr>
                <w:rFonts w:ascii="ＭＳ ゴシック" w:eastAsia="ＭＳ ゴシック" w:hAnsi="ＭＳ ゴシック" w:cs="ＭＳ Ｐ明朝" w:hint="eastAsia"/>
                <w:spacing w:val="80"/>
                <w:w w:val="105"/>
                <w:sz w:val="22"/>
                <w:szCs w:val="22"/>
                <w:lang w:eastAsia="ja-JP"/>
              </w:rPr>
              <w:t xml:space="preserve">　</w:t>
            </w:r>
          </w:p>
          <w:p w14:paraId="64F3D5E1" w14:textId="77777777" w:rsidR="00F81179" w:rsidRPr="00F81179" w:rsidRDefault="00F81179" w:rsidP="00F81179">
            <w:pPr>
              <w:pStyle w:val="afd"/>
              <w:spacing w:line="240" w:lineRule="exact"/>
              <w:ind w:left="426" w:right="181"/>
              <w:rPr>
                <w:rFonts w:ascii="ＭＳ ゴシック" w:eastAsia="ＭＳ ゴシック" w:hAnsi="ＭＳ ゴシック"/>
                <w:sz w:val="22"/>
                <w:szCs w:val="22"/>
                <w:lang w:eastAsia="ja-JP"/>
              </w:rPr>
            </w:pPr>
            <w:r w:rsidRPr="00F81179">
              <w:rPr>
                <w:rFonts w:ascii="ＭＳ ゴシック" w:eastAsia="ＭＳ ゴシック" w:hAnsi="ＭＳ ゴシック"/>
                <w:spacing w:val="3"/>
                <w:w w:val="105"/>
                <w:sz w:val="22"/>
                <w:szCs w:val="22"/>
                <w:lang w:eastAsia="ja-JP"/>
              </w:rPr>
              <w:t>該当なし</w:t>
            </w:r>
          </w:p>
          <w:p w14:paraId="7960FBB7" w14:textId="36F41A15" w:rsidR="00F81179" w:rsidRPr="00F81179" w:rsidRDefault="00F81179" w:rsidP="00F81179">
            <w:pPr>
              <w:pStyle w:val="afd"/>
              <w:spacing w:before="24" w:line="240" w:lineRule="exact"/>
              <w:ind w:right="886"/>
              <w:rPr>
                <w:rFonts w:ascii="ＭＳ ゴシック" w:eastAsia="ＭＳ ゴシック" w:hAnsi="ＭＳ ゴシック" w:cs="ＭＳ Ｐ明朝"/>
                <w:spacing w:val="16"/>
                <w:w w:val="105"/>
                <w:sz w:val="22"/>
                <w:szCs w:val="22"/>
                <w:lang w:eastAsia="ja-JP"/>
              </w:rPr>
            </w:pPr>
            <w:r>
              <w:rPr>
                <w:rFonts w:ascii="ＭＳ ゴシック" w:eastAsia="ＭＳ ゴシック" w:hAnsi="ＭＳ ゴシック" w:cs="ＭＳ Ｐ明朝"/>
                <w:spacing w:val="8"/>
                <w:w w:val="105"/>
                <w:sz w:val="22"/>
                <w:szCs w:val="22"/>
                <w:lang w:eastAsia="ja-JP"/>
              </w:rPr>
              <w:t xml:space="preserve">17 </w:t>
            </w:r>
            <w:r w:rsidRPr="00F81179">
              <w:rPr>
                <w:rFonts w:ascii="ＭＳ ゴシック" w:eastAsia="ＭＳ ゴシック" w:hAnsi="ＭＳ ゴシック" w:cs="ＭＳ Ｐ明朝"/>
                <w:spacing w:val="16"/>
                <w:w w:val="105"/>
                <w:sz w:val="22"/>
                <w:szCs w:val="22"/>
                <w:lang w:eastAsia="ja-JP"/>
              </w:rPr>
              <w:t>資金の調達方法</w:t>
            </w:r>
            <w:r w:rsidRPr="00F81179">
              <w:rPr>
                <w:rFonts w:ascii="ＭＳ ゴシック" w:eastAsia="ＭＳ ゴシック" w:hAnsi="ＭＳ ゴシック" w:cs="ＭＳ Ｐ明朝" w:hint="eastAsia"/>
                <w:spacing w:val="16"/>
                <w:w w:val="105"/>
                <w:sz w:val="22"/>
                <w:szCs w:val="22"/>
                <w:lang w:eastAsia="ja-JP"/>
              </w:rPr>
              <w:t xml:space="preserve">　</w:t>
            </w:r>
          </w:p>
          <w:p w14:paraId="18A599AA" w14:textId="77777777" w:rsidR="00F81179" w:rsidRPr="00AE114C" w:rsidRDefault="00F81179" w:rsidP="00F81179">
            <w:pPr>
              <w:pStyle w:val="afd"/>
              <w:spacing w:line="240" w:lineRule="exact"/>
              <w:ind w:left="426" w:right="181"/>
              <w:rPr>
                <w:rFonts w:ascii="ＭＳ ゴシック" w:eastAsia="ＭＳ ゴシック" w:hAnsi="ＭＳ ゴシック"/>
                <w:color w:val="000000" w:themeColor="text1"/>
                <w:sz w:val="22"/>
                <w:szCs w:val="22"/>
                <w:lang w:eastAsia="ja-JP"/>
              </w:rPr>
            </w:pPr>
            <w:r w:rsidRPr="00AE114C">
              <w:rPr>
                <w:rFonts w:ascii="ＭＳ ゴシック" w:eastAsia="ＭＳ ゴシック" w:hAnsi="ＭＳ ゴシック"/>
                <w:color w:val="000000" w:themeColor="text1"/>
                <w:spacing w:val="3"/>
                <w:w w:val="105"/>
                <w:sz w:val="22"/>
                <w:szCs w:val="22"/>
                <w:lang w:eastAsia="ja-JP"/>
              </w:rPr>
              <w:t>通常の診療行為の範囲内であり、特別な資金は必要としない</w:t>
            </w:r>
          </w:p>
          <w:p w14:paraId="2404BDBD" w14:textId="7AB209F9" w:rsidR="00F81179" w:rsidRPr="00AE114C" w:rsidRDefault="00F81179" w:rsidP="00F81179">
            <w:pPr>
              <w:pStyle w:val="afd"/>
              <w:spacing w:line="240" w:lineRule="exact"/>
              <w:ind w:left="426" w:right="181"/>
              <w:rPr>
                <w:rFonts w:ascii="ＭＳ ゴシック" w:eastAsia="ＭＳ ゴシック" w:hAnsi="ＭＳ ゴシック" w:cs="ＭＳ Ｐ明朝"/>
                <w:color w:val="000000" w:themeColor="text1"/>
                <w:sz w:val="22"/>
                <w:szCs w:val="22"/>
                <w:u w:val="single"/>
                <w:lang w:eastAsia="ja-JP"/>
              </w:rPr>
            </w:pPr>
            <w:r w:rsidRPr="00AE114C">
              <w:rPr>
                <w:rFonts w:ascii="ＭＳ ゴシック" w:eastAsia="ＭＳ ゴシック" w:hAnsi="ＭＳ ゴシック" w:cs="ＭＳ Ｐ明朝" w:hint="eastAsia"/>
                <w:color w:val="000000" w:themeColor="text1"/>
                <w:sz w:val="22"/>
                <w:szCs w:val="22"/>
                <w:u w:val="single"/>
                <w:lang w:eastAsia="ja-JP"/>
              </w:rPr>
              <w:t>データセンターなどの運用費は日本集中治療医学会から供出される。</w:t>
            </w:r>
          </w:p>
          <w:p w14:paraId="7D628E78" w14:textId="77777777" w:rsidR="00077152" w:rsidRPr="00F81179" w:rsidRDefault="00077152" w:rsidP="00B27BD2">
            <w:pPr>
              <w:pStyle w:val="ac"/>
              <w:spacing w:line="240" w:lineRule="exact"/>
              <w:ind w:left="522" w:rightChars="105" w:right="220"/>
              <w:rPr>
                <w:rFonts w:ascii="ＭＳ ゴシック" w:eastAsia="ＭＳ ゴシック" w:hAnsi="ＭＳ ゴシック"/>
                <w:b/>
                <w:sz w:val="22"/>
                <w:szCs w:val="22"/>
              </w:rPr>
            </w:pPr>
          </w:p>
          <w:p w14:paraId="03AED66C" w14:textId="1B8F6486" w:rsidR="003F7CD2" w:rsidRPr="00077152" w:rsidRDefault="003F7CD2" w:rsidP="00B27BD2">
            <w:pPr>
              <w:pStyle w:val="ac"/>
              <w:spacing w:line="240" w:lineRule="exact"/>
              <w:ind w:left="522" w:rightChars="105" w:right="220"/>
              <w:rPr>
                <w:rFonts w:ascii="ＭＳ ゴシック" w:eastAsia="ＭＳ ゴシック" w:hAnsi="ＭＳ ゴシック"/>
                <w:b/>
                <w:sz w:val="22"/>
                <w:szCs w:val="22"/>
              </w:rPr>
            </w:pPr>
          </w:p>
        </w:tc>
      </w:tr>
    </w:tbl>
    <w:p w14:paraId="5AE33412" w14:textId="77777777" w:rsidR="002E0CE3" w:rsidRPr="003F7CD2" w:rsidRDefault="002E0CE3" w:rsidP="002E0CE3">
      <w:pPr>
        <w:jc w:val="left"/>
        <w:rPr>
          <w:rFonts w:ascii="ＭＳ ゴシック" w:eastAsia="ＭＳ ゴシック" w:hAnsi="ＭＳ ゴシック"/>
          <w:sz w:val="22"/>
          <w:szCs w:val="22"/>
        </w:rPr>
      </w:pPr>
    </w:p>
    <w:sectPr w:rsidR="002E0CE3" w:rsidRPr="003F7CD2" w:rsidSect="00163F38">
      <w:headerReference w:type="default" r:id="rId8"/>
      <w:pgSz w:w="11906" w:h="16838" w:code="9"/>
      <w:pgMar w:top="1418" w:right="1134" w:bottom="1134" w:left="1134"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26C46" w14:textId="77777777" w:rsidR="00C807B1" w:rsidRDefault="00C807B1">
      <w:r>
        <w:separator/>
      </w:r>
    </w:p>
  </w:endnote>
  <w:endnote w:type="continuationSeparator" w:id="0">
    <w:p w14:paraId="366B90A9" w14:textId="77777777" w:rsidR="00C807B1" w:rsidRDefault="00C8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平成明朝">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5AD35" w14:textId="77777777" w:rsidR="00C807B1" w:rsidRDefault="00C807B1">
      <w:r>
        <w:separator/>
      </w:r>
    </w:p>
  </w:footnote>
  <w:footnote w:type="continuationSeparator" w:id="0">
    <w:p w14:paraId="514C63E5" w14:textId="77777777" w:rsidR="00C807B1" w:rsidRDefault="00C80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48DC4" w14:textId="5FE539EE" w:rsidR="002E10A1" w:rsidRDefault="002E10A1">
    <w:pPr>
      <w:pStyle w:val="aa"/>
    </w:pPr>
    <w:r>
      <w:t>V</w:t>
    </w:r>
    <w:r w:rsidR="00AE114C">
      <w:t>er 1.0 2019.5.26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25A2B"/>
    <w:multiLevelType w:val="hybridMultilevel"/>
    <w:tmpl w:val="418E5A10"/>
    <w:lvl w:ilvl="0" w:tplc="07F461D2">
      <w:start w:val="1"/>
      <w:numFmt w:val="decimalEnclosedCircle"/>
      <w:lvlText w:val="%1"/>
      <w:lvlJc w:val="left"/>
      <w:pPr>
        <w:ind w:left="442" w:hanging="360"/>
      </w:pPr>
      <w:rPr>
        <w:rFonts w:hint="default"/>
      </w:rPr>
    </w:lvl>
    <w:lvl w:ilvl="1" w:tplc="04090017" w:tentative="1">
      <w:start w:val="1"/>
      <w:numFmt w:val="aiueoFullWidth"/>
      <w:lvlText w:val="(%2)"/>
      <w:lvlJc w:val="left"/>
      <w:pPr>
        <w:ind w:left="922" w:hanging="420"/>
      </w:pPr>
    </w:lvl>
    <w:lvl w:ilvl="2" w:tplc="04090011" w:tentative="1">
      <w:start w:val="1"/>
      <w:numFmt w:val="decimalEnclosedCircle"/>
      <w:lvlText w:val="%3"/>
      <w:lvlJc w:val="left"/>
      <w:pPr>
        <w:ind w:left="1342" w:hanging="420"/>
      </w:pPr>
    </w:lvl>
    <w:lvl w:ilvl="3" w:tplc="0409000F" w:tentative="1">
      <w:start w:val="1"/>
      <w:numFmt w:val="decimal"/>
      <w:lvlText w:val="%4."/>
      <w:lvlJc w:val="left"/>
      <w:pPr>
        <w:ind w:left="1762" w:hanging="420"/>
      </w:pPr>
    </w:lvl>
    <w:lvl w:ilvl="4" w:tplc="04090017" w:tentative="1">
      <w:start w:val="1"/>
      <w:numFmt w:val="aiueoFullWidth"/>
      <w:lvlText w:val="(%5)"/>
      <w:lvlJc w:val="left"/>
      <w:pPr>
        <w:ind w:left="2182" w:hanging="420"/>
      </w:pPr>
    </w:lvl>
    <w:lvl w:ilvl="5" w:tplc="04090011" w:tentative="1">
      <w:start w:val="1"/>
      <w:numFmt w:val="decimalEnclosedCircle"/>
      <w:lvlText w:val="%6"/>
      <w:lvlJc w:val="left"/>
      <w:pPr>
        <w:ind w:left="2602" w:hanging="420"/>
      </w:pPr>
    </w:lvl>
    <w:lvl w:ilvl="6" w:tplc="0409000F" w:tentative="1">
      <w:start w:val="1"/>
      <w:numFmt w:val="decimal"/>
      <w:lvlText w:val="%7."/>
      <w:lvlJc w:val="left"/>
      <w:pPr>
        <w:ind w:left="3022" w:hanging="420"/>
      </w:pPr>
    </w:lvl>
    <w:lvl w:ilvl="7" w:tplc="04090017" w:tentative="1">
      <w:start w:val="1"/>
      <w:numFmt w:val="aiueoFullWidth"/>
      <w:lvlText w:val="(%8)"/>
      <w:lvlJc w:val="left"/>
      <w:pPr>
        <w:ind w:left="3442" w:hanging="420"/>
      </w:pPr>
    </w:lvl>
    <w:lvl w:ilvl="8" w:tplc="04090011" w:tentative="1">
      <w:start w:val="1"/>
      <w:numFmt w:val="decimalEnclosedCircle"/>
      <w:lvlText w:val="%9"/>
      <w:lvlJc w:val="left"/>
      <w:pPr>
        <w:ind w:left="3862" w:hanging="420"/>
      </w:pPr>
    </w:lvl>
  </w:abstractNum>
  <w:abstractNum w:abstractNumId="1" w15:restartNumberingAfterBreak="0">
    <w:nsid w:val="0BA5762F"/>
    <w:multiLevelType w:val="hybridMultilevel"/>
    <w:tmpl w:val="90B617F6"/>
    <w:lvl w:ilvl="0" w:tplc="6D086080">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174B3F18"/>
    <w:multiLevelType w:val="hybridMultilevel"/>
    <w:tmpl w:val="93A23CA8"/>
    <w:lvl w:ilvl="0" w:tplc="918C4316">
      <w:start w:val="1"/>
      <w:numFmt w:val="decimalEnclosedCircle"/>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954B15"/>
    <w:multiLevelType w:val="hybridMultilevel"/>
    <w:tmpl w:val="992EF8FC"/>
    <w:lvl w:ilvl="0" w:tplc="69507C1E">
      <w:start w:val="1"/>
      <w:numFmt w:val="decimalEnclosedCircle"/>
      <w:lvlText w:val="%1"/>
      <w:lvlJc w:val="left"/>
      <w:pPr>
        <w:ind w:left="442" w:hanging="360"/>
      </w:pPr>
      <w:rPr>
        <w:rFonts w:hint="default"/>
        <w:color w:val="000000"/>
      </w:rPr>
    </w:lvl>
    <w:lvl w:ilvl="1" w:tplc="04090017" w:tentative="1">
      <w:start w:val="1"/>
      <w:numFmt w:val="aiueoFullWidth"/>
      <w:lvlText w:val="(%2)"/>
      <w:lvlJc w:val="left"/>
      <w:pPr>
        <w:ind w:left="922" w:hanging="420"/>
      </w:pPr>
    </w:lvl>
    <w:lvl w:ilvl="2" w:tplc="04090011" w:tentative="1">
      <w:start w:val="1"/>
      <w:numFmt w:val="decimalEnclosedCircle"/>
      <w:lvlText w:val="%3"/>
      <w:lvlJc w:val="left"/>
      <w:pPr>
        <w:ind w:left="1342" w:hanging="420"/>
      </w:pPr>
    </w:lvl>
    <w:lvl w:ilvl="3" w:tplc="0409000F" w:tentative="1">
      <w:start w:val="1"/>
      <w:numFmt w:val="decimal"/>
      <w:lvlText w:val="%4."/>
      <w:lvlJc w:val="left"/>
      <w:pPr>
        <w:ind w:left="1762" w:hanging="420"/>
      </w:pPr>
    </w:lvl>
    <w:lvl w:ilvl="4" w:tplc="04090017" w:tentative="1">
      <w:start w:val="1"/>
      <w:numFmt w:val="aiueoFullWidth"/>
      <w:lvlText w:val="(%5)"/>
      <w:lvlJc w:val="left"/>
      <w:pPr>
        <w:ind w:left="2182" w:hanging="420"/>
      </w:pPr>
    </w:lvl>
    <w:lvl w:ilvl="5" w:tplc="04090011" w:tentative="1">
      <w:start w:val="1"/>
      <w:numFmt w:val="decimalEnclosedCircle"/>
      <w:lvlText w:val="%6"/>
      <w:lvlJc w:val="left"/>
      <w:pPr>
        <w:ind w:left="2602" w:hanging="420"/>
      </w:pPr>
    </w:lvl>
    <w:lvl w:ilvl="6" w:tplc="0409000F" w:tentative="1">
      <w:start w:val="1"/>
      <w:numFmt w:val="decimal"/>
      <w:lvlText w:val="%7."/>
      <w:lvlJc w:val="left"/>
      <w:pPr>
        <w:ind w:left="3022" w:hanging="420"/>
      </w:pPr>
    </w:lvl>
    <w:lvl w:ilvl="7" w:tplc="04090017" w:tentative="1">
      <w:start w:val="1"/>
      <w:numFmt w:val="aiueoFullWidth"/>
      <w:lvlText w:val="(%8)"/>
      <w:lvlJc w:val="left"/>
      <w:pPr>
        <w:ind w:left="3442" w:hanging="420"/>
      </w:pPr>
    </w:lvl>
    <w:lvl w:ilvl="8" w:tplc="04090011" w:tentative="1">
      <w:start w:val="1"/>
      <w:numFmt w:val="decimalEnclosedCircle"/>
      <w:lvlText w:val="%9"/>
      <w:lvlJc w:val="left"/>
      <w:pPr>
        <w:ind w:left="3862" w:hanging="420"/>
      </w:pPr>
    </w:lvl>
  </w:abstractNum>
  <w:abstractNum w:abstractNumId="4" w15:restartNumberingAfterBreak="0">
    <w:nsid w:val="28E50D64"/>
    <w:multiLevelType w:val="hybridMultilevel"/>
    <w:tmpl w:val="1722D23E"/>
    <w:lvl w:ilvl="0" w:tplc="206629DA">
      <w:start w:val="2"/>
      <w:numFmt w:val="decimal"/>
      <w:lvlText w:val="%1"/>
      <w:lvlJc w:val="left"/>
      <w:pPr>
        <w:ind w:left="780" w:hanging="360"/>
      </w:pPr>
      <w:rPr>
        <w:rFonts w:hint="default"/>
      </w:rPr>
    </w:lvl>
    <w:lvl w:ilvl="1" w:tplc="04090017" w:tentative="1">
      <w:start w:val="1"/>
      <w:numFmt w:val="aiueoFullWidth"/>
      <w:lvlText w:val="(%2)"/>
      <w:lvlJc w:val="left"/>
      <w:pPr>
        <w:ind w:left="1380" w:hanging="480"/>
      </w:pPr>
    </w:lvl>
    <w:lvl w:ilvl="2" w:tplc="04090011" w:tentative="1">
      <w:start w:val="1"/>
      <w:numFmt w:val="decimalEnclosedCircle"/>
      <w:lvlText w:val="%3"/>
      <w:lvlJc w:val="left"/>
      <w:pPr>
        <w:ind w:left="1860" w:hanging="480"/>
      </w:pPr>
    </w:lvl>
    <w:lvl w:ilvl="3" w:tplc="0409000F" w:tentative="1">
      <w:start w:val="1"/>
      <w:numFmt w:val="decimal"/>
      <w:lvlText w:val="%4."/>
      <w:lvlJc w:val="left"/>
      <w:pPr>
        <w:ind w:left="2340" w:hanging="480"/>
      </w:pPr>
    </w:lvl>
    <w:lvl w:ilvl="4" w:tplc="04090017" w:tentative="1">
      <w:start w:val="1"/>
      <w:numFmt w:val="aiueoFullWidth"/>
      <w:lvlText w:val="(%5)"/>
      <w:lvlJc w:val="left"/>
      <w:pPr>
        <w:ind w:left="2820" w:hanging="480"/>
      </w:pPr>
    </w:lvl>
    <w:lvl w:ilvl="5" w:tplc="04090011" w:tentative="1">
      <w:start w:val="1"/>
      <w:numFmt w:val="decimalEnclosedCircle"/>
      <w:lvlText w:val="%6"/>
      <w:lvlJc w:val="left"/>
      <w:pPr>
        <w:ind w:left="3300" w:hanging="480"/>
      </w:pPr>
    </w:lvl>
    <w:lvl w:ilvl="6" w:tplc="0409000F" w:tentative="1">
      <w:start w:val="1"/>
      <w:numFmt w:val="decimal"/>
      <w:lvlText w:val="%7."/>
      <w:lvlJc w:val="left"/>
      <w:pPr>
        <w:ind w:left="3780" w:hanging="480"/>
      </w:pPr>
    </w:lvl>
    <w:lvl w:ilvl="7" w:tplc="04090017" w:tentative="1">
      <w:start w:val="1"/>
      <w:numFmt w:val="aiueoFullWidth"/>
      <w:lvlText w:val="(%8)"/>
      <w:lvlJc w:val="left"/>
      <w:pPr>
        <w:ind w:left="4260" w:hanging="480"/>
      </w:pPr>
    </w:lvl>
    <w:lvl w:ilvl="8" w:tplc="04090011" w:tentative="1">
      <w:start w:val="1"/>
      <w:numFmt w:val="decimalEnclosedCircle"/>
      <w:lvlText w:val="%9"/>
      <w:lvlJc w:val="left"/>
      <w:pPr>
        <w:ind w:left="4740" w:hanging="480"/>
      </w:pPr>
    </w:lvl>
  </w:abstractNum>
  <w:abstractNum w:abstractNumId="5" w15:restartNumberingAfterBreak="0">
    <w:nsid w:val="2ACF0B4F"/>
    <w:multiLevelType w:val="hybridMultilevel"/>
    <w:tmpl w:val="B868089C"/>
    <w:lvl w:ilvl="0" w:tplc="BFA238C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15:restartNumberingAfterBreak="0">
    <w:nsid w:val="462360A2"/>
    <w:multiLevelType w:val="hybridMultilevel"/>
    <w:tmpl w:val="7FA2EB2C"/>
    <w:lvl w:ilvl="0" w:tplc="43DCE5F0">
      <w:start w:val="1"/>
      <w:numFmt w:val="decimalFullWidth"/>
      <w:lvlText w:val="%1）"/>
      <w:lvlJc w:val="left"/>
      <w:pPr>
        <w:tabs>
          <w:tab w:val="num" w:pos="540"/>
        </w:tabs>
        <w:ind w:left="540" w:hanging="360"/>
      </w:pPr>
      <w:rPr>
        <w:rFonts w:hint="eastAsia"/>
      </w:rPr>
    </w:lvl>
    <w:lvl w:ilvl="1" w:tplc="77381074">
      <w:numFmt w:val="bullet"/>
      <w:lvlText w:val="・"/>
      <w:lvlJc w:val="left"/>
      <w:pPr>
        <w:tabs>
          <w:tab w:val="num" w:pos="960"/>
        </w:tabs>
        <w:ind w:left="960" w:hanging="360"/>
      </w:pPr>
      <w:rPr>
        <w:rFonts w:ascii="ＭＳ 明朝" w:eastAsia="ＭＳ 明朝" w:hAnsi="ＭＳ 明朝" w:cs="Times New Roman" w:hint="eastAsia"/>
        <w:color w:val="0000FF"/>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15E527D"/>
    <w:multiLevelType w:val="hybridMultilevel"/>
    <w:tmpl w:val="8E0625A0"/>
    <w:lvl w:ilvl="0" w:tplc="C4E2C3CA">
      <w:start w:val="1"/>
      <w:numFmt w:val="decimalFullWidth"/>
      <w:lvlText w:val="%1．"/>
      <w:lvlJc w:val="left"/>
      <w:pPr>
        <w:ind w:left="420" w:hanging="420"/>
      </w:pPr>
      <w:rPr>
        <w:rFonts w:hint="eastAsia"/>
      </w:rPr>
    </w:lvl>
    <w:lvl w:ilvl="1" w:tplc="04090017" w:tentative="1">
      <w:start w:val="1"/>
      <w:numFmt w:val="aiueoFullWidth"/>
      <w:lvlText w:val="(%2)"/>
      <w:lvlJc w:val="left"/>
      <w:pPr>
        <w:ind w:left="1060" w:hanging="480"/>
      </w:pPr>
    </w:lvl>
    <w:lvl w:ilvl="2" w:tplc="04090011" w:tentative="1">
      <w:start w:val="1"/>
      <w:numFmt w:val="decimalEnclosedCircle"/>
      <w:lvlText w:val="%3"/>
      <w:lvlJc w:val="left"/>
      <w:pPr>
        <w:ind w:left="1540" w:hanging="480"/>
      </w:pPr>
    </w:lvl>
    <w:lvl w:ilvl="3" w:tplc="0409000F" w:tentative="1">
      <w:start w:val="1"/>
      <w:numFmt w:val="decimal"/>
      <w:lvlText w:val="%4."/>
      <w:lvlJc w:val="left"/>
      <w:pPr>
        <w:ind w:left="2020" w:hanging="480"/>
      </w:pPr>
    </w:lvl>
    <w:lvl w:ilvl="4" w:tplc="04090017" w:tentative="1">
      <w:start w:val="1"/>
      <w:numFmt w:val="aiueoFullWidth"/>
      <w:lvlText w:val="(%5)"/>
      <w:lvlJc w:val="left"/>
      <w:pPr>
        <w:ind w:left="2500" w:hanging="480"/>
      </w:pPr>
    </w:lvl>
    <w:lvl w:ilvl="5" w:tplc="04090011" w:tentative="1">
      <w:start w:val="1"/>
      <w:numFmt w:val="decimalEnclosedCircle"/>
      <w:lvlText w:val="%6"/>
      <w:lvlJc w:val="left"/>
      <w:pPr>
        <w:ind w:left="2980" w:hanging="480"/>
      </w:pPr>
    </w:lvl>
    <w:lvl w:ilvl="6" w:tplc="0409000F" w:tentative="1">
      <w:start w:val="1"/>
      <w:numFmt w:val="decimal"/>
      <w:lvlText w:val="%7."/>
      <w:lvlJc w:val="left"/>
      <w:pPr>
        <w:ind w:left="3460" w:hanging="480"/>
      </w:pPr>
    </w:lvl>
    <w:lvl w:ilvl="7" w:tplc="04090017" w:tentative="1">
      <w:start w:val="1"/>
      <w:numFmt w:val="aiueoFullWidth"/>
      <w:lvlText w:val="(%8)"/>
      <w:lvlJc w:val="left"/>
      <w:pPr>
        <w:ind w:left="3940" w:hanging="480"/>
      </w:pPr>
    </w:lvl>
    <w:lvl w:ilvl="8" w:tplc="04090011" w:tentative="1">
      <w:start w:val="1"/>
      <w:numFmt w:val="decimalEnclosedCircle"/>
      <w:lvlText w:val="%9"/>
      <w:lvlJc w:val="left"/>
      <w:pPr>
        <w:ind w:left="4420" w:hanging="480"/>
      </w:pPr>
    </w:lvl>
  </w:abstractNum>
  <w:abstractNum w:abstractNumId="8" w15:restartNumberingAfterBreak="0">
    <w:nsid w:val="5E06478D"/>
    <w:multiLevelType w:val="hybridMultilevel"/>
    <w:tmpl w:val="94226D80"/>
    <w:lvl w:ilvl="0" w:tplc="08D0845E">
      <w:start w:val="6"/>
      <w:numFmt w:val="decimalFullWidth"/>
      <w:lvlText w:val="%1．"/>
      <w:lvlJc w:val="left"/>
      <w:pPr>
        <w:ind w:left="450" w:hanging="360"/>
      </w:pPr>
      <w:rPr>
        <w:rFonts w:ascii="Century" w:hAnsi="Century" w:hint="default"/>
        <w:sz w:val="21"/>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9" w15:restartNumberingAfterBreak="0">
    <w:nsid w:val="78187188"/>
    <w:multiLevelType w:val="hybridMultilevel"/>
    <w:tmpl w:val="4D6E0AC0"/>
    <w:lvl w:ilvl="0" w:tplc="228CC072">
      <w:start w:val="1"/>
      <w:numFmt w:val="decimalFullWidth"/>
      <w:lvlText w:val="%1）"/>
      <w:lvlJc w:val="left"/>
      <w:pPr>
        <w:ind w:left="536" w:hanging="360"/>
      </w:pPr>
      <w:rPr>
        <w:rFonts w:hint="default"/>
        <w:color w:val="000000"/>
      </w:rPr>
    </w:lvl>
    <w:lvl w:ilvl="1" w:tplc="E7C89346">
      <w:start w:val="1"/>
      <w:numFmt w:val="decimalEnclosedCircle"/>
      <w:lvlText w:val="%2"/>
      <w:lvlJc w:val="left"/>
      <w:pPr>
        <w:ind w:left="956" w:hanging="360"/>
      </w:pPr>
      <w:rPr>
        <w:rFonts w:hint="default"/>
      </w:r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num w:numId="1">
    <w:abstractNumId w:val="6"/>
  </w:num>
  <w:num w:numId="2">
    <w:abstractNumId w:val="9"/>
  </w:num>
  <w:num w:numId="3">
    <w:abstractNumId w:val="1"/>
  </w:num>
  <w:num w:numId="4">
    <w:abstractNumId w:val="3"/>
  </w:num>
  <w:num w:numId="5">
    <w:abstractNumId w:val="0"/>
  </w:num>
  <w:num w:numId="6">
    <w:abstractNumId w:val="2"/>
  </w:num>
  <w:num w:numId="7">
    <w:abstractNumId w:val="8"/>
  </w:num>
  <w:num w:numId="8">
    <w:abstractNumId w:val="7"/>
  </w:num>
  <w:num w:numId="9">
    <w:abstractNumId w:val="5"/>
  </w:num>
  <w:num w:numId="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7BA"/>
    <w:rsid w:val="00002CC3"/>
    <w:rsid w:val="000033E0"/>
    <w:rsid w:val="00003FAC"/>
    <w:rsid w:val="0000458A"/>
    <w:rsid w:val="0000580A"/>
    <w:rsid w:val="00005F98"/>
    <w:rsid w:val="000073FB"/>
    <w:rsid w:val="00011106"/>
    <w:rsid w:val="00011365"/>
    <w:rsid w:val="0001374B"/>
    <w:rsid w:val="00014467"/>
    <w:rsid w:val="00017C31"/>
    <w:rsid w:val="000222C2"/>
    <w:rsid w:val="00023AA6"/>
    <w:rsid w:val="00024214"/>
    <w:rsid w:val="00024C89"/>
    <w:rsid w:val="00025AB8"/>
    <w:rsid w:val="00027C0C"/>
    <w:rsid w:val="00031850"/>
    <w:rsid w:val="000324ED"/>
    <w:rsid w:val="000327AF"/>
    <w:rsid w:val="0003289A"/>
    <w:rsid w:val="00033400"/>
    <w:rsid w:val="00034D21"/>
    <w:rsid w:val="00035541"/>
    <w:rsid w:val="00035701"/>
    <w:rsid w:val="000410A4"/>
    <w:rsid w:val="000435EB"/>
    <w:rsid w:val="00045475"/>
    <w:rsid w:val="00045744"/>
    <w:rsid w:val="00046ABB"/>
    <w:rsid w:val="00050BED"/>
    <w:rsid w:val="0005117D"/>
    <w:rsid w:val="00055469"/>
    <w:rsid w:val="000571A5"/>
    <w:rsid w:val="00062A7C"/>
    <w:rsid w:val="000631F5"/>
    <w:rsid w:val="00064A07"/>
    <w:rsid w:val="00064C88"/>
    <w:rsid w:val="00065756"/>
    <w:rsid w:val="00065D4C"/>
    <w:rsid w:val="0006644D"/>
    <w:rsid w:val="00067FE9"/>
    <w:rsid w:val="000716AF"/>
    <w:rsid w:val="00072F9D"/>
    <w:rsid w:val="00073014"/>
    <w:rsid w:val="00073814"/>
    <w:rsid w:val="00073966"/>
    <w:rsid w:val="00074B4F"/>
    <w:rsid w:val="00077152"/>
    <w:rsid w:val="00083FB3"/>
    <w:rsid w:val="00084AEC"/>
    <w:rsid w:val="000864DD"/>
    <w:rsid w:val="0009055D"/>
    <w:rsid w:val="00092111"/>
    <w:rsid w:val="000933E3"/>
    <w:rsid w:val="00093541"/>
    <w:rsid w:val="000948D0"/>
    <w:rsid w:val="00094A8B"/>
    <w:rsid w:val="00097707"/>
    <w:rsid w:val="000A2CFA"/>
    <w:rsid w:val="000A31E6"/>
    <w:rsid w:val="000A389F"/>
    <w:rsid w:val="000A4691"/>
    <w:rsid w:val="000A4758"/>
    <w:rsid w:val="000A4D4C"/>
    <w:rsid w:val="000A5C30"/>
    <w:rsid w:val="000A7912"/>
    <w:rsid w:val="000A7D2E"/>
    <w:rsid w:val="000B26F0"/>
    <w:rsid w:val="000B2F85"/>
    <w:rsid w:val="000B3126"/>
    <w:rsid w:val="000B330A"/>
    <w:rsid w:val="000B3320"/>
    <w:rsid w:val="000B347D"/>
    <w:rsid w:val="000B4B5A"/>
    <w:rsid w:val="000B772E"/>
    <w:rsid w:val="000C0B8C"/>
    <w:rsid w:val="000C19AD"/>
    <w:rsid w:val="000C2150"/>
    <w:rsid w:val="000C3616"/>
    <w:rsid w:val="000D0B13"/>
    <w:rsid w:val="000D0FF2"/>
    <w:rsid w:val="000D239A"/>
    <w:rsid w:val="000D25C3"/>
    <w:rsid w:val="000D4C93"/>
    <w:rsid w:val="000D6F5D"/>
    <w:rsid w:val="000D7288"/>
    <w:rsid w:val="000D762D"/>
    <w:rsid w:val="000E1CA7"/>
    <w:rsid w:val="000E278A"/>
    <w:rsid w:val="000E57E6"/>
    <w:rsid w:val="000E5EB3"/>
    <w:rsid w:val="000E7503"/>
    <w:rsid w:val="000F0D47"/>
    <w:rsid w:val="000F1067"/>
    <w:rsid w:val="000F12F7"/>
    <w:rsid w:val="000F2A31"/>
    <w:rsid w:val="000F3F57"/>
    <w:rsid w:val="000F435C"/>
    <w:rsid w:val="000F5079"/>
    <w:rsid w:val="000F7030"/>
    <w:rsid w:val="000F724B"/>
    <w:rsid w:val="000F7720"/>
    <w:rsid w:val="000F7818"/>
    <w:rsid w:val="00100EE2"/>
    <w:rsid w:val="00103366"/>
    <w:rsid w:val="001047D9"/>
    <w:rsid w:val="00105D6B"/>
    <w:rsid w:val="001061AB"/>
    <w:rsid w:val="00106EAB"/>
    <w:rsid w:val="00107026"/>
    <w:rsid w:val="00112608"/>
    <w:rsid w:val="00114546"/>
    <w:rsid w:val="0012104B"/>
    <w:rsid w:val="001230EC"/>
    <w:rsid w:val="00124389"/>
    <w:rsid w:val="00124DA2"/>
    <w:rsid w:val="00125CC6"/>
    <w:rsid w:val="00125E63"/>
    <w:rsid w:val="00127648"/>
    <w:rsid w:val="0012791A"/>
    <w:rsid w:val="0013190A"/>
    <w:rsid w:val="001361F1"/>
    <w:rsid w:val="001375B5"/>
    <w:rsid w:val="0014051A"/>
    <w:rsid w:val="00145099"/>
    <w:rsid w:val="001451B6"/>
    <w:rsid w:val="00145E24"/>
    <w:rsid w:val="00146A3C"/>
    <w:rsid w:val="00150CC6"/>
    <w:rsid w:val="0015139E"/>
    <w:rsid w:val="00152F3F"/>
    <w:rsid w:val="00153495"/>
    <w:rsid w:val="00154CDF"/>
    <w:rsid w:val="001561E4"/>
    <w:rsid w:val="0016069B"/>
    <w:rsid w:val="00160855"/>
    <w:rsid w:val="00163F38"/>
    <w:rsid w:val="001646B4"/>
    <w:rsid w:val="00164A55"/>
    <w:rsid w:val="001654E7"/>
    <w:rsid w:val="00166B05"/>
    <w:rsid w:val="00171D36"/>
    <w:rsid w:val="00172251"/>
    <w:rsid w:val="001767A4"/>
    <w:rsid w:val="00177BF9"/>
    <w:rsid w:val="00180467"/>
    <w:rsid w:val="00183893"/>
    <w:rsid w:val="00184E30"/>
    <w:rsid w:val="00186F34"/>
    <w:rsid w:val="001879EF"/>
    <w:rsid w:val="00187BCA"/>
    <w:rsid w:val="00190B2E"/>
    <w:rsid w:val="00192F2B"/>
    <w:rsid w:val="00194D72"/>
    <w:rsid w:val="00195803"/>
    <w:rsid w:val="00195B7B"/>
    <w:rsid w:val="0019614E"/>
    <w:rsid w:val="001971E3"/>
    <w:rsid w:val="001A16C3"/>
    <w:rsid w:val="001A374F"/>
    <w:rsid w:val="001A5EDD"/>
    <w:rsid w:val="001A72DD"/>
    <w:rsid w:val="001A747B"/>
    <w:rsid w:val="001A74A3"/>
    <w:rsid w:val="001B04AF"/>
    <w:rsid w:val="001B24A8"/>
    <w:rsid w:val="001B4F37"/>
    <w:rsid w:val="001B54DC"/>
    <w:rsid w:val="001C1C88"/>
    <w:rsid w:val="001C268C"/>
    <w:rsid w:val="001C2B02"/>
    <w:rsid w:val="001C2D0E"/>
    <w:rsid w:val="001C304A"/>
    <w:rsid w:val="001C7FF1"/>
    <w:rsid w:val="001D3B41"/>
    <w:rsid w:val="001D5225"/>
    <w:rsid w:val="001D58DF"/>
    <w:rsid w:val="001D7E45"/>
    <w:rsid w:val="001E0AA9"/>
    <w:rsid w:val="001E0FB8"/>
    <w:rsid w:val="001E2CD4"/>
    <w:rsid w:val="001E37D5"/>
    <w:rsid w:val="001E407F"/>
    <w:rsid w:val="001E66A6"/>
    <w:rsid w:val="001E6845"/>
    <w:rsid w:val="001E7042"/>
    <w:rsid w:val="001E7DD7"/>
    <w:rsid w:val="001F0C5E"/>
    <w:rsid w:val="001F13AC"/>
    <w:rsid w:val="001F1A39"/>
    <w:rsid w:val="001F2075"/>
    <w:rsid w:val="001F2FA5"/>
    <w:rsid w:val="001F4A32"/>
    <w:rsid w:val="001F4EB6"/>
    <w:rsid w:val="001F6A2C"/>
    <w:rsid w:val="001F7FF8"/>
    <w:rsid w:val="00202995"/>
    <w:rsid w:val="002038E3"/>
    <w:rsid w:val="0020695B"/>
    <w:rsid w:val="00206D38"/>
    <w:rsid w:val="00211C0B"/>
    <w:rsid w:val="002142F3"/>
    <w:rsid w:val="0021586A"/>
    <w:rsid w:val="002212C2"/>
    <w:rsid w:val="00221518"/>
    <w:rsid w:val="00221D01"/>
    <w:rsid w:val="00223B5B"/>
    <w:rsid w:val="0023025D"/>
    <w:rsid w:val="00231954"/>
    <w:rsid w:val="00232C87"/>
    <w:rsid w:val="00233271"/>
    <w:rsid w:val="00233DDD"/>
    <w:rsid w:val="00234EED"/>
    <w:rsid w:val="0023615D"/>
    <w:rsid w:val="002362CB"/>
    <w:rsid w:val="00237555"/>
    <w:rsid w:val="00240F29"/>
    <w:rsid w:val="002450A4"/>
    <w:rsid w:val="002477FC"/>
    <w:rsid w:val="00250D6F"/>
    <w:rsid w:val="00251D7C"/>
    <w:rsid w:val="00252CC7"/>
    <w:rsid w:val="00254778"/>
    <w:rsid w:val="00254936"/>
    <w:rsid w:val="00256686"/>
    <w:rsid w:val="00260A73"/>
    <w:rsid w:val="002633BC"/>
    <w:rsid w:val="00263FB8"/>
    <w:rsid w:val="0026400A"/>
    <w:rsid w:val="00264ED7"/>
    <w:rsid w:val="002674A1"/>
    <w:rsid w:val="0027328A"/>
    <w:rsid w:val="00273C71"/>
    <w:rsid w:val="00274F09"/>
    <w:rsid w:val="00276654"/>
    <w:rsid w:val="00277FF0"/>
    <w:rsid w:val="002816CE"/>
    <w:rsid w:val="002863ED"/>
    <w:rsid w:val="002873C6"/>
    <w:rsid w:val="0029104B"/>
    <w:rsid w:val="00291A15"/>
    <w:rsid w:val="00291FE2"/>
    <w:rsid w:val="002931B6"/>
    <w:rsid w:val="00293D74"/>
    <w:rsid w:val="00295098"/>
    <w:rsid w:val="00297C94"/>
    <w:rsid w:val="002A0013"/>
    <w:rsid w:val="002A0747"/>
    <w:rsid w:val="002A092B"/>
    <w:rsid w:val="002A68C2"/>
    <w:rsid w:val="002A75CC"/>
    <w:rsid w:val="002B05F3"/>
    <w:rsid w:val="002B0FB5"/>
    <w:rsid w:val="002B3229"/>
    <w:rsid w:val="002B39B9"/>
    <w:rsid w:val="002B3C4E"/>
    <w:rsid w:val="002B426E"/>
    <w:rsid w:val="002B647C"/>
    <w:rsid w:val="002B6951"/>
    <w:rsid w:val="002B7895"/>
    <w:rsid w:val="002C0B03"/>
    <w:rsid w:val="002C0E49"/>
    <w:rsid w:val="002C0F00"/>
    <w:rsid w:val="002C200A"/>
    <w:rsid w:val="002C2720"/>
    <w:rsid w:val="002C63E8"/>
    <w:rsid w:val="002C6A43"/>
    <w:rsid w:val="002C6F48"/>
    <w:rsid w:val="002C7006"/>
    <w:rsid w:val="002C7528"/>
    <w:rsid w:val="002D0010"/>
    <w:rsid w:val="002D31C9"/>
    <w:rsid w:val="002D6595"/>
    <w:rsid w:val="002D7063"/>
    <w:rsid w:val="002D7F09"/>
    <w:rsid w:val="002E0C23"/>
    <w:rsid w:val="002E0CE0"/>
    <w:rsid w:val="002E0CE3"/>
    <w:rsid w:val="002E10A1"/>
    <w:rsid w:val="002E2778"/>
    <w:rsid w:val="002E283F"/>
    <w:rsid w:val="002E3AE1"/>
    <w:rsid w:val="002E6EF1"/>
    <w:rsid w:val="002F34C7"/>
    <w:rsid w:val="002F3B93"/>
    <w:rsid w:val="002F4374"/>
    <w:rsid w:val="002F6D80"/>
    <w:rsid w:val="002F6FFC"/>
    <w:rsid w:val="002F7C33"/>
    <w:rsid w:val="0030250D"/>
    <w:rsid w:val="003035A6"/>
    <w:rsid w:val="003042B3"/>
    <w:rsid w:val="00304F89"/>
    <w:rsid w:val="00311C71"/>
    <w:rsid w:val="00313359"/>
    <w:rsid w:val="003136F6"/>
    <w:rsid w:val="00314D38"/>
    <w:rsid w:val="00315962"/>
    <w:rsid w:val="00315F25"/>
    <w:rsid w:val="0031625E"/>
    <w:rsid w:val="0031742B"/>
    <w:rsid w:val="00317CCA"/>
    <w:rsid w:val="0032149E"/>
    <w:rsid w:val="00321B0D"/>
    <w:rsid w:val="00322D27"/>
    <w:rsid w:val="00325CED"/>
    <w:rsid w:val="003262F6"/>
    <w:rsid w:val="0032657D"/>
    <w:rsid w:val="003265BF"/>
    <w:rsid w:val="0033005E"/>
    <w:rsid w:val="00330954"/>
    <w:rsid w:val="00331706"/>
    <w:rsid w:val="00332C87"/>
    <w:rsid w:val="00334D45"/>
    <w:rsid w:val="0033558F"/>
    <w:rsid w:val="00340DDD"/>
    <w:rsid w:val="00342816"/>
    <w:rsid w:val="00343B85"/>
    <w:rsid w:val="003449DA"/>
    <w:rsid w:val="003450B5"/>
    <w:rsid w:val="0034600C"/>
    <w:rsid w:val="00347665"/>
    <w:rsid w:val="003500FC"/>
    <w:rsid w:val="003503FE"/>
    <w:rsid w:val="00351FC6"/>
    <w:rsid w:val="00352E4E"/>
    <w:rsid w:val="003533EE"/>
    <w:rsid w:val="00354E32"/>
    <w:rsid w:val="00355114"/>
    <w:rsid w:val="0035564E"/>
    <w:rsid w:val="00355D9E"/>
    <w:rsid w:val="00356426"/>
    <w:rsid w:val="00356976"/>
    <w:rsid w:val="003615F0"/>
    <w:rsid w:val="00362BD6"/>
    <w:rsid w:val="0036325E"/>
    <w:rsid w:val="003638CA"/>
    <w:rsid w:val="00366E5B"/>
    <w:rsid w:val="00367ABE"/>
    <w:rsid w:val="00367B8F"/>
    <w:rsid w:val="0037158D"/>
    <w:rsid w:val="00372CA3"/>
    <w:rsid w:val="003733EE"/>
    <w:rsid w:val="00376547"/>
    <w:rsid w:val="00376E89"/>
    <w:rsid w:val="00377253"/>
    <w:rsid w:val="0038192C"/>
    <w:rsid w:val="00381FF4"/>
    <w:rsid w:val="00382817"/>
    <w:rsid w:val="00382E8F"/>
    <w:rsid w:val="00383F5D"/>
    <w:rsid w:val="00385432"/>
    <w:rsid w:val="0038742E"/>
    <w:rsid w:val="003906AF"/>
    <w:rsid w:val="00391354"/>
    <w:rsid w:val="00392454"/>
    <w:rsid w:val="003929F0"/>
    <w:rsid w:val="00392B40"/>
    <w:rsid w:val="00393BE8"/>
    <w:rsid w:val="00396F02"/>
    <w:rsid w:val="00397560"/>
    <w:rsid w:val="00397CAC"/>
    <w:rsid w:val="003A1FE4"/>
    <w:rsid w:val="003A53D1"/>
    <w:rsid w:val="003A73BF"/>
    <w:rsid w:val="003A7E8F"/>
    <w:rsid w:val="003B0835"/>
    <w:rsid w:val="003B34A7"/>
    <w:rsid w:val="003B63A0"/>
    <w:rsid w:val="003B7167"/>
    <w:rsid w:val="003B73C8"/>
    <w:rsid w:val="003B7C82"/>
    <w:rsid w:val="003C254B"/>
    <w:rsid w:val="003C5E85"/>
    <w:rsid w:val="003C61D6"/>
    <w:rsid w:val="003C63F9"/>
    <w:rsid w:val="003C75E8"/>
    <w:rsid w:val="003C76A7"/>
    <w:rsid w:val="003D07B7"/>
    <w:rsid w:val="003D5840"/>
    <w:rsid w:val="003E2FAC"/>
    <w:rsid w:val="003E3684"/>
    <w:rsid w:val="003E4C15"/>
    <w:rsid w:val="003E6FC2"/>
    <w:rsid w:val="003E7E97"/>
    <w:rsid w:val="003F0A49"/>
    <w:rsid w:val="003F0E59"/>
    <w:rsid w:val="003F10B3"/>
    <w:rsid w:val="003F1A60"/>
    <w:rsid w:val="003F3C04"/>
    <w:rsid w:val="003F4207"/>
    <w:rsid w:val="003F42DF"/>
    <w:rsid w:val="003F7CAE"/>
    <w:rsid w:val="003F7CD2"/>
    <w:rsid w:val="00400359"/>
    <w:rsid w:val="0040085E"/>
    <w:rsid w:val="00400FAD"/>
    <w:rsid w:val="004016A4"/>
    <w:rsid w:val="00401A32"/>
    <w:rsid w:val="00401A5C"/>
    <w:rsid w:val="00401DD0"/>
    <w:rsid w:val="00403331"/>
    <w:rsid w:val="00403F80"/>
    <w:rsid w:val="00406347"/>
    <w:rsid w:val="0040634D"/>
    <w:rsid w:val="004101F4"/>
    <w:rsid w:val="00410954"/>
    <w:rsid w:val="00413E92"/>
    <w:rsid w:val="00413E96"/>
    <w:rsid w:val="00415352"/>
    <w:rsid w:val="004159D8"/>
    <w:rsid w:val="0041736F"/>
    <w:rsid w:val="004207C1"/>
    <w:rsid w:val="00421FB5"/>
    <w:rsid w:val="00422FBB"/>
    <w:rsid w:val="004239BB"/>
    <w:rsid w:val="0042447D"/>
    <w:rsid w:val="0042501B"/>
    <w:rsid w:val="004263E1"/>
    <w:rsid w:val="0042739E"/>
    <w:rsid w:val="0043047D"/>
    <w:rsid w:val="00430766"/>
    <w:rsid w:val="004323DF"/>
    <w:rsid w:val="00433445"/>
    <w:rsid w:val="0043399F"/>
    <w:rsid w:val="004363FE"/>
    <w:rsid w:val="0044087F"/>
    <w:rsid w:val="00440BAE"/>
    <w:rsid w:val="00441350"/>
    <w:rsid w:val="00441CBB"/>
    <w:rsid w:val="00443FB6"/>
    <w:rsid w:val="00444329"/>
    <w:rsid w:val="00445C0B"/>
    <w:rsid w:val="00446632"/>
    <w:rsid w:val="004474F7"/>
    <w:rsid w:val="0044788A"/>
    <w:rsid w:val="00453E18"/>
    <w:rsid w:val="0045499B"/>
    <w:rsid w:val="00454F72"/>
    <w:rsid w:val="004554E0"/>
    <w:rsid w:val="004555A1"/>
    <w:rsid w:val="00460D89"/>
    <w:rsid w:val="00461467"/>
    <w:rsid w:val="004648E9"/>
    <w:rsid w:val="00465099"/>
    <w:rsid w:val="00465E2F"/>
    <w:rsid w:val="004669FC"/>
    <w:rsid w:val="00466B26"/>
    <w:rsid w:val="00467463"/>
    <w:rsid w:val="00467BAD"/>
    <w:rsid w:val="00470DBE"/>
    <w:rsid w:val="004734F6"/>
    <w:rsid w:val="00473E28"/>
    <w:rsid w:val="004743D9"/>
    <w:rsid w:val="0047440D"/>
    <w:rsid w:val="004745F6"/>
    <w:rsid w:val="004748D6"/>
    <w:rsid w:val="004768FD"/>
    <w:rsid w:val="00477B5C"/>
    <w:rsid w:val="00481630"/>
    <w:rsid w:val="00481FC1"/>
    <w:rsid w:val="00482D66"/>
    <w:rsid w:val="00483F99"/>
    <w:rsid w:val="0048414F"/>
    <w:rsid w:val="004854C3"/>
    <w:rsid w:val="00485603"/>
    <w:rsid w:val="00485859"/>
    <w:rsid w:val="00485A8B"/>
    <w:rsid w:val="00487BAF"/>
    <w:rsid w:val="0049171F"/>
    <w:rsid w:val="0049247E"/>
    <w:rsid w:val="004A0BB6"/>
    <w:rsid w:val="004A25EC"/>
    <w:rsid w:val="004A5534"/>
    <w:rsid w:val="004A6364"/>
    <w:rsid w:val="004A65BF"/>
    <w:rsid w:val="004A6DCE"/>
    <w:rsid w:val="004A7074"/>
    <w:rsid w:val="004A7E0C"/>
    <w:rsid w:val="004B06D9"/>
    <w:rsid w:val="004B2514"/>
    <w:rsid w:val="004B2F85"/>
    <w:rsid w:val="004B36FB"/>
    <w:rsid w:val="004B43B2"/>
    <w:rsid w:val="004B4549"/>
    <w:rsid w:val="004B4D3A"/>
    <w:rsid w:val="004B5748"/>
    <w:rsid w:val="004B7868"/>
    <w:rsid w:val="004C07C7"/>
    <w:rsid w:val="004C0E7E"/>
    <w:rsid w:val="004C0FC6"/>
    <w:rsid w:val="004C2086"/>
    <w:rsid w:val="004C2163"/>
    <w:rsid w:val="004C296F"/>
    <w:rsid w:val="004C2AB4"/>
    <w:rsid w:val="004C2CB2"/>
    <w:rsid w:val="004C3A61"/>
    <w:rsid w:val="004C41A0"/>
    <w:rsid w:val="004C43B7"/>
    <w:rsid w:val="004C4FA8"/>
    <w:rsid w:val="004C712D"/>
    <w:rsid w:val="004C7BE0"/>
    <w:rsid w:val="004D03E3"/>
    <w:rsid w:val="004D1ACA"/>
    <w:rsid w:val="004D3838"/>
    <w:rsid w:val="004D54B8"/>
    <w:rsid w:val="004D5AD9"/>
    <w:rsid w:val="004E1D9D"/>
    <w:rsid w:val="004E2B3B"/>
    <w:rsid w:val="004F0ED9"/>
    <w:rsid w:val="004F10FA"/>
    <w:rsid w:val="004F2791"/>
    <w:rsid w:val="004F3267"/>
    <w:rsid w:val="004F380B"/>
    <w:rsid w:val="004F43DA"/>
    <w:rsid w:val="004F4D35"/>
    <w:rsid w:val="004F750D"/>
    <w:rsid w:val="005017F5"/>
    <w:rsid w:val="00507B41"/>
    <w:rsid w:val="00510E19"/>
    <w:rsid w:val="00511255"/>
    <w:rsid w:val="005128D0"/>
    <w:rsid w:val="0051381A"/>
    <w:rsid w:val="005147BC"/>
    <w:rsid w:val="00515AD3"/>
    <w:rsid w:val="0051612D"/>
    <w:rsid w:val="005166DF"/>
    <w:rsid w:val="00516826"/>
    <w:rsid w:val="00516E97"/>
    <w:rsid w:val="005209A5"/>
    <w:rsid w:val="0052141C"/>
    <w:rsid w:val="00522004"/>
    <w:rsid w:val="00522D73"/>
    <w:rsid w:val="005230EE"/>
    <w:rsid w:val="00525653"/>
    <w:rsid w:val="00526451"/>
    <w:rsid w:val="005265D5"/>
    <w:rsid w:val="0052684F"/>
    <w:rsid w:val="00526E53"/>
    <w:rsid w:val="00530681"/>
    <w:rsid w:val="00530E1F"/>
    <w:rsid w:val="00530F64"/>
    <w:rsid w:val="00532522"/>
    <w:rsid w:val="005344B7"/>
    <w:rsid w:val="005348B6"/>
    <w:rsid w:val="00534AD4"/>
    <w:rsid w:val="0053533F"/>
    <w:rsid w:val="00536C0B"/>
    <w:rsid w:val="00543634"/>
    <w:rsid w:val="005465CC"/>
    <w:rsid w:val="00546653"/>
    <w:rsid w:val="005469B7"/>
    <w:rsid w:val="00546D1E"/>
    <w:rsid w:val="00547B09"/>
    <w:rsid w:val="00552FF6"/>
    <w:rsid w:val="00553E3D"/>
    <w:rsid w:val="00555244"/>
    <w:rsid w:val="0055762D"/>
    <w:rsid w:val="0056198F"/>
    <w:rsid w:val="00563C70"/>
    <w:rsid w:val="005647AC"/>
    <w:rsid w:val="00564F61"/>
    <w:rsid w:val="0056545E"/>
    <w:rsid w:val="005661A1"/>
    <w:rsid w:val="00566D6A"/>
    <w:rsid w:val="00567718"/>
    <w:rsid w:val="00570A72"/>
    <w:rsid w:val="00570EB4"/>
    <w:rsid w:val="00571196"/>
    <w:rsid w:val="00572262"/>
    <w:rsid w:val="0057296D"/>
    <w:rsid w:val="00572A20"/>
    <w:rsid w:val="00573CF2"/>
    <w:rsid w:val="00575B0A"/>
    <w:rsid w:val="00575EAB"/>
    <w:rsid w:val="00576A4A"/>
    <w:rsid w:val="00581A73"/>
    <w:rsid w:val="00582C9B"/>
    <w:rsid w:val="00584844"/>
    <w:rsid w:val="00584873"/>
    <w:rsid w:val="005851D3"/>
    <w:rsid w:val="00587A21"/>
    <w:rsid w:val="00590349"/>
    <w:rsid w:val="00590CFE"/>
    <w:rsid w:val="005917C9"/>
    <w:rsid w:val="00592AF2"/>
    <w:rsid w:val="00592C42"/>
    <w:rsid w:val="00592E10"/>
    <w:rsid w:val="005933F3"/>
    <w:rsid w:val="00593E03"/>
    <w:rsid w:val="00594D8B"/>
    <w:rsid w:val="005A0C1E"/>
    <w:rsid w:val="005A0E40"/>
    <w:rsid w:val="005A2803"/>
    <w:rsid w:val="005A38E6"/>
    <w:rsid w:val="005A3989"/>
    <w:rsid w:val="005A5420"/>
    <w:rsid w:val="005A5C5A"/>
    <w:rsid w:val="005A72A3"/>
    <w:rsid w:val="005B037D"/>
    <w:rsid w:val="005B124A"/>
    <w:rsid w:val="005B3506"/>
    <w:rsid w:val="005B608C"/>
    <w:rsid w:val="005B71E6"/>
    <w:rsid w:val="005B751D"/>
    <w:rsid w:val="005B784D"/>
    <w:rsid w:val="005C05D1"/>
    <w:rsid w:val="005C069D"/>
    <w:rsid w:val="005C25F3"/>
    <w:rsid w:val="005C420B"/>
    <w:rsid w:val="005C6584"/>
    <w:rsid w:val="005D11FA"/>
    <w:rsid w:val="005D1235"/>
    <w:rsid w:val="005D1A1A"/>
    <w:rsid w:val="005D2C9E"/>
    <w:rsid w:val="005D3E3D"/>
    <w:rsid w:val="005D4DBB"/>
    <w:rsid w:val="005D50C5"/>
    <w:rsid w:val="005D5512"/>
    <w:rsid w:val="005D56FE"/>
    <w:rsid w:val="005D5852"/>
    <w:rsid w:val="005D6D69"/>
    <w:rsid w:val="005D7461"/>
    <w:rsid w:val="005D7D99"/>
    <w:rsid w:val="005E01F3"/>
    <w:rsid w:val="005E192B"/>
    <w:rsid w:val="005E2E7E"/>
    <w:rsid w:val="005E30A9"/>
    <w:rsid w:val="005E4CB6"/>
    <w:rsid w:val="005E7AA1"/>
    <w:rsid w:val="005F2092"/>
    <w:rsid w:val="005F28F7"/>
    <w:rsid w:val="005F37CC"/>
    <w:rsid w:val="005F4763"/>
    <w:rsid w:val="005F69CB"/>
    <w:rsid w:val="005F7176"/>
    <w:rsid w:val="006025DE"/>
    <w:rsid w:val="00603230"/>
    <w:rsid w:val="00603E64"/>
    <w:rsid w:val="006058FF"/>
    <w:rsid w:val="00605FAC"/>
    <w:rsid w:val="0060632C"/>
    <w:rsid w:val="006079DE"/>
    <w:rsid w:val="00611F3B"/>
    <w:rsid w:val="006128ED"/>
    <w:rsid w:val="00613967"/>
    <w:rsid w:val="0061401A"/>
    <w:rsid w:val="00614CE8"/>
    <w:rsid w:val="006152C0"/>
    <w:rsid w:val="00615956"/>
    <w:rsid w:val="00616F1C"/>
    <w:rsid w:val="006178CC"/>
    <w:rsid w:val="0062002F"/>
    <w:rsid w:val="00621C72"/>
    <w:rsid w:val="0062560D"/>
    <w:rsid w:val="00626CCC"/>
    <w:rsid w:val="00627899"/>
    <w:rsid w:val="0063134E"/>
    <w:rsid w:val="006326CF"/>
    <w:rsid w:val="0063301A"/>
    <w:rsid w:val="0063395C"/>
    <w:rsid w:val="00636354"/>
    <w:rsid w:val="0063775D"/>
    <w:rsid w:val="006415DF"/>
    <w:rsid w:val="00643F98"/>
    <w:rsid w:val="00647794"/>
    <w:rsid w:val="0065098F"/>
    <w:rsid w:val="0065109B"/>
    <w:rsid w:val="006545C5"/>
    <w:rsid w:val="00655EFF"/>
    <w:rsid w:val="00657A93"/>
    <w:rsid w:val="0066170D"/>
    <w:rsid w:val="00661DD2"/>
    <w:rsid w:val="00663E75"/>
    <w:rsid w:val="00665CBF"/>
    <w:rsid w:val="006661C9"/>
    <w:rsid w:val="006674BF"/>
    <w:rsid w:val="006675D1"/>
    <w:rsid w:val="00667776"/>
    <w:rsid w:val="00667CA3"/>
    <w:rsid w:val="00670010"/>
    <w:rsid w:val="00670F40"/>
    <w:rsid w:val="00671887"/>
    <w:rsid w:val="00673120"/>
    <w:rsid w:val="00674166"/>
    <w:rsid w:val="0067602F"/>
    <w:rsid w:val="006765AC"/>
    <w:rsid w:val="00677807"/>
    <w:rsid w:val="006803D1"/>
    <w:rsid w:val="00680B44"/>
    <w:rsid w:val="00682F7F"/>
    <w:rsid w:val="00683FE4"/>
    <w:rsid w:val="00684A65"/>
    <w:rsid w:val="00691023"/>
    <w:rsid w:val="00694655"/>
    <w:rsid w:val="006948D0"/>
    <w:rsid w:val="0069495B"/>
    <w:rsid w:val="00695142"/>
    <w:rsid w:val="00695869"/>
    <w:rsid w:val="006A394D"/>
    <w:rsid w:val="006A7525"/>
    <w:rsid w:val="006A7624"/>
    <w:rsid w:val="006A76FD"/>
    <w:rsid w:val="006A7B2D"/>
    <w:rsid w:val="006A7E60"/>
    <w:rsid w:val="006B0C2C"/>
    <w:rsid w:val="006B156F"/>
    <w:rsid w:val="006B470A"/>
    <w:rsid w:val="006B548E"/>
    <w:rsid w:val="006C16C7"/>
    <w:rsid w:val="006C3E5F"/>
    <w:rsid w:val="006C4D7E"/>
    <w:rsid w:val="006C4F44"/>
    <w:rsid w:val="006C608A"/>
    <w:rsid w:val="006C6BEA"/>
    <w:rsid w:val="006C75E4"/>
    <w:rsid w:val="006D0ABC"/>
    <w:rsid w:val="006D2CE6"/>
    <w:rsid w:val="006D38BA"/>
    <w:rsid w:val="006D44F1"/>
    <w:rsid w:val="006E03F9"/>
    <w:rsid w:val="006E04D1"/>
    <w:rsid w:val="006E30F5"/>
    <w:rsid w:val="006E48F3"/>
    <w:rsid w:val="006E586C"/>
    <w:rsid w:val="006E6D4F"/>
    <w:rsid w:val="006E75EA"/>
    <w:rsid w:val="006F2191"/>
    <w:rsid w:val="006F22D4"/>
    <w:rsid w:val="006F2C84"/>
    <w:rsid w:val="006F688C"/>
    <w:rsid w:val="006F6FD9"/>
    <w:rsid w:val="006F7995"/>
    <w:rsid w:val="00700116"/>
    <w:rsid w:val="007007D6"/>
    <w:rsid w:val="00700882"/>
    <w:rsid w:val="00700C3F"/>
    <w:rsid w:val="007025B5"/>
    <w:rsid w:val="00703141"/>
    <w:rsid w:val="00703633"/>
    <w:rsid w:val="00704850"/>
    <w:rsid w:val="00706FCE"/>
    <w:rsid w:val="00707004"/>
    <w:rsid w:val="00711C04"/>
    <w:rsid w:val="0071279E"/>
    <w:rsid w:val="00713C3A"/>
    <w:rsid w:val="00716E7C"/>
    <w:rsid w:val="007172E3"/>
    <w:rsid w:val="00720340"/>
    <w:rsid w:val="00722DF5"/>
    <w:rsid w:val="00723108"/>
    <w:rsid w:val="00723FC2"/>
    <w:rsid w:val="00730261"/>
    <w:rsid w:val="00730445"/>
    <w:rsid w:val="007308A4"/>
    <w:rsid w:val="00731B2E"/>
    <w:rsid w:val="00731DC2"/>
    <w:rsid w:val="00735B4F"/>
    <w:rsid w:val="007372E2"/>
    <w:rsid w:val="00737604"/>
    <w:rsid w:val="0074022B"/>
    <w:rsid w:val="00740F66"/>
    <w:rsid w:val="007415CF"/>
    <w:rsid w:val="00741808"/>
    <w:rsid w:val="00742033"/>
    <w:rsid w:val="00742139"/>
    <w:rsid w:val="007432B4"/>
    <w:rsid w:val="007432CF"/>
    <w:rsid w:val="007435EF"/>
    <w:rsid w:val="00744457"/>
    <w:rsid w:val="00747EF6"/>
    <w:rsid w:val="007515FD"/>
    <w:rsid w:val="0075191C"/>
    <w:rsid w:val="00751D84"/>
    <w:rsid w:val="0075370C"/>
    <w:rsid w:val="00753BA2"/>
    <w:rsid w:val="00756C30"/>
    <w:rsid w:val="00757760"/>
    <w:rsid w:val="0076000F"/>
    <w:rsid w:val="007613E0"/>
    <w:rsid w:val="007629AA"/>
    <w:rsid w:val="00763B31"/>
    <w:rsid w:val="00766B69"/>
    <w:rsid w:val="00766C56"/>
    <w:rsid w:val="00766CC4"/>
    <w:rsid w:val="00770A18"/>
    <w:rsid w:val="0077330A"/>
    <w:rsid w:val="007775C8"/>
    <w:rsid w:val="007808D7"/>
    <w:rsid w:val="00780E7A"/>
    <w:rsid w:val="00781B01"/>
    <w:rsid w:val="007821F3"/>
    <w:rsid w:val="00782AF7"/>
    <w:rsid w:val="0078379E"/>
    <w:rsid w:val="00784A37"/>
    <w:rsid w:val="00786E94"/>
    <w:rsid w:val="00787592"/>
    <w:rsid w:val="00791D75"/>
    <w:rsid w:val="00794DF0"/>
    <w:rsid w:val="0079525B"/>
    <w:rsid w:val="007970FF"/>
    <w:rsid w:val="0079719D"/>
    <w:rsid w:val="00797793"/>
    <w:rsid w:val="007977BA"/>
    <w:rsid w:val="00797F95"/>
    <w:rsid w:val="007A1EFA"/>
    <w:rsid w:val="007A3D1D"/>
    <w:rsid w:val="007A3E37"/>
    <w:rsid w:val="007A3EB9"/>
    <w:rsid w:val="007A4224"/>
    <w:rsid w:val="007A4649"/>
    <w:rsid w:val="007A57F5"/>
    <w:rsid w:val="007A7A80"/>
    <w:rsid w:val="007B00DC"/>
    <w:rsid w:val="007B20FC"/>
    <w:rsid w:val="007B28A5"/>
    <w:rsid w:val="007B2924"/>
    <w:rsid w:val="007B2AD4"/>
    <w:rsid w:val="007B3DB7"/>
    <w:rsid w:val="007B4336"/>
    <w:rsid w:val="007B5D87"/>
    <w:rsid w:val="007B739B"/>
    <w:rsid w:val="007C04A2"/>
    <w:rsid w:val="007C2357"/>
    <w:rsid w:val="007C337C"/>
    <w:rsid w:val="007C6403"/>
    <w:rsid w:val="007C78AA"/>
    <w:rsid w:val="007D07BD"/>
    <w:rsid w:val="007D3871"/>
    <w:rsid w:val="007D568E"/>
    <w:rsid w:val="007E3145"/>
    <w:rsid w:val="007E4A57"/>
    <w:rsid w:val="007E52C4"/>
    <w:rsid w:val="007E5824"/>
    <w:rsid w:val="007E7D1C"/>
    <w:rsid w:val="007E7F1C"/>
    <w:rsid w:val="007F0AF7"/>
    <w:rsid w:val="007F19E3"/>
    <w:rsid w:val="007F2808"/>
    <w:rsid w:val="007F39B6"/>
    <w:rsid w:val="007F4372"/>
    <w:rsid w:val="007F59FC"/>
    <w:rsid w:val="007F5CB1"/>
    <w:rsid w:val="007F65BA"/>
    <w:rsid w:val="007F770E"/>
    <w:rsid w:val="00800672"/>
    <w:rsid w:val="008012AC"/>
    <w:rsid w:val="00803810"/>
    <w:rsid w:val="008053B8"/>
    <w:rsid w:val="00805450"/>
    <w:rsid w:val="00811108"/>
    <w:rsid w:val="008121C9"/>
    <w:rsid w:val="00812221"/>
    <w:rsid w:val="00814A8F"/>
    <w:rsid w:val="00814D20"/>
    <w:rsid w:val="00815D3B"/>
    <w:rsid w:val="0081747B"/>
    <w:rsid w:val="00820680"/>
    <w:rsid w:val="00820EFC"/>
    <w:rsid w:val="0082151C"/>
    <w:rsid w:val="0082153C"/>
    <w:rsid w:val="00821C7D"/>
    <w:rsid w:val="00821F7F"/>
    <w:rsid w:val="00823B78"/>
    <w:rsid w:val="00823BFD"/>
    <w:rsid w:val="0082505E"/>
    <w:rsid w:val="008257C8"/>
    <w:rsid w:val="00826CE1"/>
    <w:rsid w:val="00827769"/>
    <w:rsid w:val="00827A84"/>
    <w:rsid w:val="0083056D"/>
    <w:rsid w:val="0083174D"/>
    <w:rsid w:val="0083378C"/>
    <w:rsid w:val="00834A54"/>
    <w:rsid w:val="008357AC"/>
    <w:rsid w:val="00836331"/>
    <w:rsid w:val="00843C9C"/>
    <w:rsid w:val="0084488D"/>
    <w:rsid w:val="008451D3"/>
    <w:rsid w:val="00845C9A"/>
    <w:rsid w:val="008462C6"/>
    <w:rsid w:val="008471C6"/>
    <w:rsid w:val="0084735A"/>
    <w:rsid w:val="00847FAD"/>
    <w:rsid w:val="008500EF"/>
    <w:rsid w:val="00850385"/>
    <w:rsid w:val="00850CE3"/>
    <w:rsid w:val="00851E39"/>
    <w:rsid w:val="00852452"/>
    <w:rsid w:val="0085269C"/>
    <w:rsid w:val="00852A30"/>
    <w:rsid w:val="00853A7E"/>
    <w:rsid w:val="00853EC1"/>
    <w:rsid w:val="00854360"/>
    <w:rsid w:val="00854B8D"/>
    <w:rsid w:val="00855AD0"/>
    <w:rsid w:val="00855C7F"/>
    <w:rsid w:val="008561F2"/>
    <w:rsid w:val="008563E5"/>
    <w:rsid w:val="008565DA"/>
    <w:rsid w:val="00856730"/>
    <w:rsid w:val="00860167"/>
    <w:rsid w:val="00860BC8"/>
    <w:rsid w:val="00861625"/>
    <w:rsid w:val="00861AA5"/>
    <w:rsid w:val="00862FD9"/>
    <w:rsid w:val="008630DB"/>
    <w:rsid w:val="00864151"/>
    <w:rsid w:val="00865855"/>
    <w:rsid w:val="008703BD"/>
    <w:rsid w:val="0087183B"/>
    <w:rsid w:val="00872065"/>
    <w:rsid w:val="0087231F"/>
    <w:rsid w:val="00872E69"/>
    <w:rsid w:val="00873E62"/>
    <w:rsid w:val="00874325"/>
    <w:rsid w:val="00874D5E"/>
    <w:rsid w:val="0087634B"/>
    <w:rsid w:val="0087727C"/>
    <w:rsid w:val="008904E7"/>
    <w:rsid w:val="00892A92"/>
    <w:rsid w:val="00892C13"/>
    <w:rsid w:val="00894122"/>
    <w:rsid w:val="00894ABA"/>
    <w:rsid w:val="00894D05"/>
    <w:rsid w:val="00896F99"/>
    <w:rsid w:val="008A0364"/>
    <w:rsid w:val="008A0CC4"/>
    <w:rsid w:val="008A2868"/>
    <w:rsid w:val="008A40AB"/>
    <w:rsid w:val="008A41C4"/>
    <w:rsid w:val="008B0120"/>
    <w:rsid w:val="008B085D"/>
    <w:rsid w:val="008B12C6"/>
    <w:rsid w:val="008B2405"/>
    <w:rsid w:val="008B276D"/>
    <w:rsid w:val="008B31A9"/>
    <w:rsid w:val="008B5C11"/>
    <w:rsid w:val="008B7710"/>
    <w:rsid w:val="008C1A76"/>
    <w:rsid w:val="008C3270"/>
    <w:rsid w:val="008C59C5"/>
    <w:rsid w:val="008C611D"/>
    <w:rsid w:val="008C7269"/>
    <w:rsid w:val="008D2497"/>
    <w:rsid w:val="008D2960"/>
    <w:rsid w:val="008D41A5"/>
    <w:rsid w:val="008D5A1F"/>
    <w:rsid w:val="008D610F"/>
    <w:rsid w:val="008E0E6A"/>
    <w:rsid w:val="008E0F62"/>
    <w:rsid w:val="008E10C0"/>
    <w:rsid w:val="008E20EA"/>
    <w:rsid w:val="008E3528"/>
    <w:rsid w:val="008E4502"/>
    <w:rsid w:val="008E49F9"/>
    <w:rsid w:val="008E4B4D"/>
    <w:rsid w:val="008E7DD9"/>
    <w:rsid w:val="008F038C"/>
    <w:rsid w:val="008F3AC9"/>
    <w:rsid w:val="008F4377"/>
    <w:rsid w:val="008F5E9D"/>
    <w:rsid w:val="008F6101"/>
    <w:rsid w:val="008F697B"/>
    <w:rsid w:val="008F7E5B"/>
    <w:rsid w:val="0090028E"/>
    <w:rsid w:val="00901ABC"/>
    <w:rsid w:val="00902C95"/>
    <w:rsid w:val="00902DA1"/>
    <w:rsid w:val="00902DFA"/>
    <w:rsid w:val="00903BA6"/>
    <w:rsid w:val="00904578"/>
    <w:rsid w:val="00910140"/>
    <w:rsid w:val="00911A7F"/>
    <w:rsid w:val="009132F2"/>
    <w:rsid w:val="00914C58"/>
    <w:rsid w:val="00915A45"/>
    <w:rsid w:val="00920178"/>
    <w:rsid w:val="00920DC8"/>
    <w:rsid w:val="00921ACC"/>
    <w:rsid w:val="0092269F"/>
    <w:rsid w:val="0092428F"/>
    <w:rsid w:val="00924338"/>
    <w:rsid w:val="00924C3B"/>
    <w:rsid w:val="009263CD"/>
    <w:rsid w:val="00927B2C"/>
    <w:rsid w:val="00931815"/>
    <w:rsid w:val="00932420"/>
    <w:rsid w:val="009327E1"/>
    <w:rsid w:val="009338DC"/>
    <w:rsid w:val="00934D3B"/>
    <w:rsid w:val="00935970"/>
    <w:rsid w:val="0093617E"/>
    <w:rsid w:val="009373DE"/>
    <w:rsid w:val="00937504"/>
    <w:rsid w:val="0094049C"/>
    <w:rsid w:val="009412D7"/>
    <w:rsid w:val="00941581"/>
    <w:rsid w:val="00941D94"/>
    <w:rsid w:val="00942BFC"/>
    <w:rsid w:val="00942E58"/>
    <w:rsid w:val="009437BF"/>
    <w:rsid w:val="0094799E"/>
    <w:rsid w:val="0095155F"/>
    <w:rsid w:val="00951775"/>
    <w:rsid w:val="00952721"/>
    <w:rsid w:val="00954814"/>
    <w:rsid w:val="009561D8"/>
    <w:rsid w:val="009568FF"/>
    <w:rsid w:val="00960547"/>
    <w:rsid w:val="009615B8"/>
    <w:rsid w:val="00961DD6"/>
    <w:rsid w:val="0096229E"/>
    <w:rsid w:val="0096331B"/>
    <w:rsid w:val="00963816"/>
    <w:rsid w:val="00963B9D"/>
    <w:rsid w:val="00964A87"/>
    <w:rsid w:val="00965369"/>
    <w:rsid w:val="009667EA"/>
    <w:rsid w:val="00970E11"/>
    <w:rsid w:val="00971B3F"/>
    <w:rsid w:val="009735DA"/>
    <w:rsid w:val="00975391"/>
    <w:rsid w:val="00975EB2"/>
    <w:rsid w:val="009778FF"/>
    <w:rsid w:val="00980115"/>
    <w:rsid w:val="00980384"/>
    <w:rsid w:val="009809D6"/>
    <w:rsid w:val="0098213B"/>
    <w:rsid w:val="0098345A"/>
    <w:rsid w:val="00983B28"/>
    <w:rsid w:val="00985A04"/>
    <w:rsid w:val="009876A4"/>
    <w:rsid w:val="00987C61"/>
    <w:rsid w:val="00987E3D"/>
    <w:rsid w:val="009905C1"/>
    <w:rsid w:val="00990CCB"/>
    <w:rsid w:val="00991AF3"/>
    <w:rsid w:val="009923F5"/>
    <w:rsid w:val="00992D0E"/>
    <w:rsid w:val="009932CB"/>
    <w:rsid w:val="00993576"/>
    <w:rsid w:val="0099392B"/>
    <w:rsid w:val="009949F7"/>
    <w:rsid w:val="009950ED"/>
    <w:rsid w:val="00995365"/>
    <w:rsid w:val="00996749"/>
    <w:rsid w:val="0099717F"/>
    <w:rsid w:val="009A06F1"/>
    <w:rsid w:val="009A20F7"/>
    <w:rsid w:val="009A2BFA"/>
    <w:rsid w:val="009A57CC"/>
    <w:rsid w:val="009A5CD6"/>
    <w:rsid w:val="009A643F"/>
    <w:rsid w:val="009B774B"/>
    <w:rsid w:val="009C0098"/>
    <w:rsid w:val="009C02D7"/>
    <w:rsid w:val="009C054D"/>
    <w:rsid w:val="009C134F"/>
    <w:rsid w:val="009C4BF8"/>
    <w:rsid w:val="009C50D4"/>
    <w:rsid w:val="009C544A"/>
    <w:rsid w:val="009C5DD9"/>
    <w:rsid w:val="009C5E01"/>
    <w:rsid w:val="009D190F"/>
    <w:rsid w:val="009D1C86"/>
    <w:rsid w:val="009D1ED0"/>
    <w:rsid w:val="009D247F"/>
    <w:rsid w:val="009D3C29"/>
    <w:rsid w:val="009D567D"/>
    <w:rsid w:val="009D75B7"/>
    <w:rsid w:val="009D7F5A"/>
    <w:rsid w:val="009E51C9"/>
    <w:rsid w:val="009E5F94"/>
    <w:rsid w:val="009E6089"/>
    <w:rsid w:val="009E64EE"/>
    <w:rsid w:val="009E6F9B"/>
    <w:rsid w:val="009E78A3"/>
    <w:rsid w:val="009F053C"/>
    <w:rsid w:val="009F0812"/>
    <w:rsid w:val="009F0AB2"/>
    <w:rsid w:val="009F5251"/>
    <w:rsid w:val="009F5DCC"/>
    <w:rsid w:val="009F6277"/>
    <w:rsid w:val="009F6351"/>
    <w:rsid w:val="009F67BA"/>
    <w:rsid w:val="009F67EA"/>
    <w:rsid w:val="009F687D"/>
    <w:rsid w:val="009F7558"/>
    <w:rsid w:val="00A003C9"/>
    <w:rsid w:val="00A004F4"/>
    <w:rsid w:val="00A0075D"/>
    <w:rsid w:val="00A060E5"/>
    <w:rsid w:val="00A07B0C"/>
    <w:rsid w:val="00A1056B"/>
    <w:rsid w:val="00A122D2"/>
    <w:rsid w:val="00A12F8E"/>
    <w:rsid w:val="00A1700E"/>
    <w:rsid w:val="00A2049A"/>
    <w:rsid w:val="00A20F47"/>
    <w:rsid w:val="00A22B24"/>
    <w:rsid w:val="00A22FC6"/>
    <w:rsid w:val="00A235FC"/>
    <w:rsid w:val="00A24B32"/>
    <w:rsid w:val="00A2608D"/>
    <w:rsid w:val="00A270B9"/>
    <w:rsid w:val="00A31F19"/>
    <w:rsid w:val="00A3247B"/>
    <w:rsid w:val="00A32593"/>
    <w:rsid w:val="00A32F85"/>
    <w:rsid w:val="00A35BA3"/>
    <w:rsid w:val="00A36522"/>
    <w:rsid w:val="00A37800"/>
    <w:rsid w:val="00A37A0D"/>
    <w:rsid w:val="00A40FE0"/>
    <w:rsid w:val="00A412F4"/>
    <w:rsid w:val="00A41C57"/>
    <w:rsid w:val="00A44D2B"/>
    <w:rsid w:val="00A451A2"/>
    <w:rsid w:val="00A455F6"/>
    <w:rsid w:val="00A46D31"/>
    <w:rsid w:val="00A500F0"/>
    <w:rsid w:val="00A505EA"/>
    <w:rsid w:val="00A5074F"/>
    <w:rsid w:val="00A509E8"/>
    <w:rsid w:val="00A51853"/>
    <w:rsid w:val="00A51F43"/>
    <w:rsid w:val="00A53140"/>
    <w:rsid w:val="00A536B0"/>
    <w:rsid w:val="00A54535"/>
    <w:rsid w:val="00A64230"/>
    <w:rsid w:val="00A65579"/>
    <w:rsid w:val="00A65ABA"/>
    <w:rsid w:val="00A66D23"/>
    <w:rsid w:val="00A673DA"/>
    <w:rsid w:val="00A7154C"/>
    <w:rsid w:val="00A7388A"/>
    <w:rsid w:val="00A748A9"/>
    <w:rsid w:val="00A75D1B"/>
    <w:rsid w:val="00A75EBA"/>
    <w:rsid w:val="00A76482"/>
    <w:rsid w:val="00A84586"/>
    <w:rsid w:val="00A871EA"/>
    <w:rsid w:val="00A90963"/>
    <w:rsid w:val="00A925E0"/>
    <w:rsid w:val="00A92C51"/>
    <w:rsid w:val="00A958E7"/>
    <w:rsid w:val="00A964AA"/>
    <w:rsid w:val="00A97DBD"/>
    <w:rsid w:val="00AA1BA5"/>
    <w:rsid w:val="00AA1D9F"/>
    <w:rsid w:val="00AA3E31"/>
    <w:rsid w:val="00AA4454"/>
    <w:rsid w:val="00AA48CC"/>
    <w:rsid w:val="00AA4A1D"/>
    <w:rsid w:val="00AA6DA5"/>
    <w:rsid w:val="00AA6E50"/>
    <w:rsid w:val="00AA72A3"/>
    <w:rsid w:val="00AA771A"/>
    <w:rsid w:val="00AB148B"/>
    <w:rsid w:val="00AB4F92"/>
    <w:rsid w:val="00AB5753"/>
    <w:rsid w:val="00AB6623"/>
    <w:rsid w:val="00AB7469"/>
    <w:rsid w:val="00AC317D"/>
    <w:rsid w:val="00AC4503"/>
    <w:rsid w:val="00AC5776"/>
    <w:rsid w:val="00AC57CF"/>
    <w:rsid w:val="00AC747F"/>
    <w:rsid w:val="00AD2BE8"/>
    <w:rsid w:val="00AD42F0"/>
    <w:rsid w:val="00AD4952"/>
    <w:rsid w:val="00AD4F01"/>
    <w:rsid w:val="00AE114C"/>
    <w:rsid w:val="00AE369A"/>
    <w:rsid w:val="00AE3F7B"/>
    <w:rsid w:val="00AE7641"/>
    <w:rsid w:val="00AF07E1"/>
    <w:rsid w:val="00AF1126"/>
    <w:rsid w:val="00AF1F19"/>
    <w:rsid w:val="00AF312D"/>
    <w:rsid w:val="00AF34AF"/>
    <w:rsid w:val="00AF6229"/>
    <w:rsid w:val="00AF6DD2"/>
    <w:rsid w:val="00AF6ECD"/>
    <w:rsid w:val="00AF7B5D"/>
    <w:rsid w:val="00B00001"/>
    <w:rsid w:val="00B00967"/>
    <w:rsid w:val="00B00BB5"/>
    <w:rsid w:val="00B039BE"/>
    <w:rsid w:val="00B03CCB"/>
    <w:rsid w:val="00B04F38"/>
    <w:rsid w:val="00B05F95"/>
    <w:rsid w:val="00B10A31"/>
    <w:rsid w:val="00B11F2F"/>
    <w:rsid w:val="00B144C7"/>
    <w:rsid w:val="00B20FC2"/>
    <w:rsid w:val="00B23E8F"/>
    <w:rsid w:val="00B240C1"/>
    <w:rsid w:val="00B24143"/>
    <w:rsid w:val="00B27BD2"/>
    <w:rsid w:val="00B33218"/>
    <w:rsid w:val="00B33477"/>
    <w:rsid w:val="00B33841"/>
    <w:rsid w:val="00B345F9"/>
    <w:rsid w:val="00B40860"/>
    <w:rsid w:val="00B42339"/>
    <w:rsid w:val="00B44121"/>
    <w:rsid w:val="00B459DD"/>
    <w:rsid w:val="00B51F1A"/>
    <w:rsid w:val="00B52BAF"/>
    <w:rsid w:val="00B5346B"/>
    <w:rsid w:val="00B56D77"/>
    <w:rsid w:val="00B60A27"/>
    <w:rsid w:val="00B634BF"/>
    <w:rsid w:val="00B63B58"/>
    <w:rsid w:val="00B65974"/>
    <w:rsid w:val="00B65C2E"/>
    <w:rsid w:val="00B701CF"/>
    <w:rsid w:val="00B701D7"/>
    <w:rsid w:val="00B7124C"/>
    <w:rsid w:val="00B74728"/>
    <w:rsid w:val="00B750B3"/>
    <w:rsid w:val="00B751A5"/>
    <w:rsid w:val="00B76217"/>
    <w:rsid w:val="00B76469"/>
    <w:rsid w:val="00B80910"/>
    <w:rsid w:val="00B80C85"/>
    <w:rsid w:val="00B81DCB"/>
    <w:rsid w:val="00B81F0F"/>
    <w:rsid w:val="00B82CB2"/>
    <w:rsid w:val="00B8344C"/>
    <w:rsid w:val="00B841F5"/>
    <w:rsid w:val="00B847E7"/>
    <w:rsid w:val="00B86366"/>
    <w:rsid w:val="00B87EB4"/>
    <w:rsid w:val="00B90987"/>
    <w:rsid w:val="00B90A9C"/>
    <w:rsid w:val="00B935AE"/>
    <w:rsid w:val="00B93920"/>
    <w:rsid w:val="00BA0C0A"/>
    <w:rsid w:val="00BA1BF6"/>
    <w:rsid w:val="00BA254D"/>
    <w:rsid w:val="00BA35EB"/>
    <w:rsid w:val="00BA7536"/>
    <w:rsid w:val="00BA7E7F"/>
    <w:rsid w:val="00BB07D2"/>
    <w:rsid w:val="00BB0C61"/>
    <w:rsid w:val="00BB17E3"/>
    <w:rsid w:val="00BB1BBD"/>
    <w:rsid w:val="00BB33D8"/>
    <w:rsid w:val="00BB3D6F"/>
    <w:rsid w:val="00BB428A"/>
    <w:rsid w:val="00BB46A8"/>
    <w:rsid w:val="00BC0BDF"/>
    <w:rsid w:val="00BC470B"/>
    <w:rsid w:val="00BC52A3"/>
    <w:rsid w:val="00BD204D"/>
    <w:rsid w:val="00BD2D4F"/>
    <w:rsid w:val="00BD3087"/>
    <w:rsid w:val="00BD48B7"/>
    <w:rsid w:val="00BD5832"/>
    <w:rsid w:val="00BD5D94"/>
    <w:rsid w:val="00BE2D27"/>
    <w:rsid w:val="00BE50C7"/>
    <w:rsid w:val="00BE734B"/>
    <w:rsid w:val="00BE74C8"/>
    <w:rsid w:val="00BE7C44"/>
    <w:rsid w:val="00BF1DC6"/>
    <w:rsid w:val="00BF29CC"/>
    <w:rsid w:val="00BF2B6C"/>
    <w:rsid w:val="00BF3619"/>
    <w:rsid w:val="00BF38CF"/>
    <w:rsid w:val="00BF39EF"/>
    <w:rsid w:val="00BF6060"/>
    <w:rsid w:val="00BF70C7"/>
    <w:rsid w:val="00C00463"/>
    <w:rsid w:val="00C02B63"/>
    <w:rsid w:val="00C03391"/>
    <w:rsid w:val="00C038BB"/>
    <w:rsid w:val="00C03FA1"/>
    <w:rsid w:val="00C07047"/>
    <w:rsid w:val="00C10C18"/>
    <w:rsid w:val="00C11761"/>
    <w:rsid w:val="00C119E1"/>
    <w:rsid w:val="00C12F33"/>
    <w:rsid w:val="00C133C0"/>
    <w:rsid w:val="00C16743"/>
    <w:rsid w:val="00C16FC9"/>
    <w:rsid w:val="00C20487"/>
    <w:rsid w:val="00C20E46"/>
    <w:rsid w:val="00C224B4"/>
    <w:rsid w:val="00C239BF"/>
    <w:rsid w:val="00C23D20"/>
    <w:rsid w:val="00C244C9"/>
    <w:rsid w:val="00C25DB0"/>
    <w:rsid w:val="00C2761D"/>
    <w:rsid w:val="00C30705"/>
    <w:rsid w:val="00C31D55"/>
    <w:rsid w:val="00C32643"/>
    <w:rsid w:val="00C32BE3"/>
    <w:rsid w:val="00C366CD"/>
    <w:rsid w:val="00C3791B"/>
    <w:rsid w:val="00C4289D"/>
    <w:rsid w:val="00C42CDC"/>
    <w:rsid w:val="00C44E46"/>
    <w:rsid w:val="00C44F60"/>
    <w:rsid w:val="00C5042C"/>
    <w:rsid w:val="00C52603"/>
    <w:rsid w:val="00C52B00"/>
    <w:rsid w:val="00C55A9D"/>
    <w:rsid w:val="00C5716A"/>
    <w:rsid w:val="00C61EAC"/>
    <w:rsid w:val="00C62713"/>
    <w:rsid w:val="00C630D7"/>
    <w:rsid w:val="00C635AF"/>
    <w:rsid w:val="00C65EB7"/>
    <w:rsid w:val="00C6708F"/>
    <w:rsid w:val="00C6740A"/>
    <w:rsid w:val="00C70190"/>
    <w:rsid w:val="00C71C20"/>
    <w:rsid w:val="00C72A5F"/>
    <w:rsid w:val="00C746DB"/>
    <w:rsid w:val="00C74D49"/>
    <w:rsid w:val="00C76AAA"/>
    <w:rsid w:val="00C7793D"/>
    <w:rsid w:val="00C807B1"/>
    <w:rsid w:val="00C80F58"/>
    <w:rsid w:val="00C81726"/>
    <w:rsid w:val="00C85DF0"/>
    <w:rsid w:val="00C8651C"/>
    <w:rsid w:val="00C873DE"/>
    <w:rsid w:val="00C9032F"/>
    <w:rsid w:val="00C90748"/>
    <w:rsid w:val="00C92947"/>
    <w:rsid w:val="00C92AA5"/>
    <w:rsid w:val="00C93163"/>
    <w:rsid w:val="00C931CD"/>
    <w:rsid w:val="00C93EFF"/>
    <w:rsid w:val="00C94FB1"/>
    <w:rsid w:val="00C9659A"/>
    <w:rsid w:val="00C97F25"/>
    <w:rsid w:val="00CA005B"/>
    <w:rsid w:val="00CA1943"/>
    <w:rsid w:val="00CA2907"/>
    <w:rsid w:val="00CA7A66"/>
    <w:rsid w:val="00CB0400"/>
    <w:rsid w:val="00CB1270"/>
    <w:rsid w:val="00CB3227"/>
    <w:rsid w:val="00CB472E"/>
    <w:rsid w:val="00CB5A66"/>
    <w:rsid w:val="00CB6BC3"/>
    <w:rsid w:val="00CB6D5E"/>
    <w:rsid w:val="00CC1DCB"/>
    <w:rsid w:val="00CC23DA"/>
    <w:rsid w:val="00CC37F6"/>
    <w:rsid w:val="00CC39CD"/>
    <w:rsid w:val="00CC3B1B"/>
    <w:rsid w:val="00CC685B"/>
    <w:rsid w:val="00CC68A0"/>
    <w:rsid w:val="00CD204F"/>
    <w:rsid w:val="00CD31EB"/>
    <w:rsid w:val="00CD3A1C"/>
    <w:rsid w:val="00CD3DAA"/>
    <w:rsid w:val="00CD3EE5"/>
    <w:rsid w:val="00CD4163"/>
    <w:rsid w:val="00CD611F"/>
    <w:rsid w:val="00CD6D19"/>
    <w:rsid w:val="00CE072E"/>
    <w:rsid w:val="00CE0E98"/>
    <w:rsid w:val="00CE1194"/>
    <w:rsid w:val="00CE12D7"/>
    <w:rsid w:val="00CE4F21"/>
    <w:rsid w:val="00CE59BB"/>
    <w:rsid w:val="00CE73FC"/>
    <w:rsid w:val="00CF21C0"/>
    <w:rsid w:val="00CF253E"/>
    <w:rsid w:val="00CF37F1"/>
    <w:rsid w:val="00CF4012"/>
    <w:rsid w:val="00CF4279"/>
    <w:rsid w:val="00CF6F26"/>
    <w:rsid w:val="00CF7758"/>
    <w:rsid w:val="00D00073"/>
    <w:rsid w:val="00D02C7C"/>
    <w:rsid w:val="00D0322C"/>
    <w:rsid w:val="00D032C2"/>
    <w:rsid w:val="00D040C8"/>
    <w:rsid w:val="00D050B7"/>
    <w:rsid w:val="00D10448"/>
    <w:rsid w:val="00D12471"/>
    <w:rsid w:val="00D13086"/>
    <w:rsid w:val="00D1371F"/>
    <w:rsid w:val="00D168AE"/>
    <w:rsid w:val="00D168F5"/>
    <w:rsid w:val="00D1751D"/>
    <w:rsid w:val="00D22E84"/>
    <w:rsid w:val="00D230D8"/>
    <w:rsid w:val="00D256BB"/>
    <w:rsid w:val="00D30DB8"/>
    <w:rsid w:val="00D30F08"/>
    <w:rsid w:val="00D313BD"/>
    <w:rsid w:val="00D331A7"/>
    <w:rsid w:val="00D35056"/>
    <w:rsid w:val="00D360D1"/>
    <w:rsid w:val="00D4031B"/>
    <w:rsid w:val="00D41F1B"/>
    <w:rsid w:val="00D422FC"/>
    <w:rsid w:val="00D45E9D"/>
    <w:rsid w:val="00D47B99"/>
    <w:rsid w:val="00D50F3A"/>
    <w:rsid w:val="00D529F2"/>
    <w:rsid w:val="00D534C2"/>
    <w:rsid w:val="00D54BCF"/>
    <w:rsid w:val="00D55915"/>
    <w:rsid w:val="00D57616"/>
    <w:rsid w:val="00D57DDB"/>
    <w:rsid w:val="00D60BBD"/>
    <w:rsid w:val="00D62501"/>
    <w:rsid w:val="00D655BB"/>
    <w:rsid w:val="00D66330"/>
    <w:rsid w:val="00D66A88"/>
    <w:rsid w:val="00D675B6"/>
    <w:rsid w:val="00D70E2C"/>
    <w:rsid w:val="00D7126C"/>
    <w:rsid w:val="00D741D5"/>
    <w:rsid w:val="00D74E5C"/>
    <w:rsid w:val="00D753E7"/>
    <w:rsid w:val="00D760D4"/>
    <w:rsid w:val="00D838D2"/>
    <w:rsid w:val="00D84B3A"/>
    <w:rsid w:val="00D84F3E"/>
    <w:rsid w:val="00D85654"/>
    <w:rsid w:val="00D859CF"/>
    <w:rsid w:val="00D85A73"/>
    <w:rsid w:val="00D91A63"/>
    <w:rsid w:val="00D95200"/>
    <w:rsid w:val="00D95B38"/>
    <w:rsid w:val="00D97D02"/>
    <w:rsid w:val="00DA050F"/>
    <w:rsid w:val="00DA1269"/>
    <w:rsid w:val="00DA30B8"/>
    <w:rsid w:val="00DA3284"/>
    <w:rsid w:val="00DA4DDC"/>
    <w:rsid w:val="00DA5EF7"/>
    <w:rsid w:val="00DA627C"/>
    <w:rsid w:val="00DA650B"/>
    <w:rsid w:val="00DB2120"/>
    <w:rsid w:val="00DB2A95"/>
    <w:rsid w:val="00DB2AC3"/>
    <w:rsid w:val="00DB4715"/>
    <w:rsid w:val="00DB5222"/>
    <w:rsid w:val="00DB6277"/>
    <w:rsid w:val="00DB70EA"/>
    <w:rsid w:val="00DC003B"/>
    <w:rsid w:val="00DC1385"/>
    <w:rsid w:val="00DC1978"/>
    <w:rsid w:val="00DC40F4"/>
    <w:rsid w:val="00DC535B"/>
    <w:rsid w:val="00DC7F86"/>
    <w:rsid w:val="00DD08E4"/>
    <w:rsid w:val="00DD0C80"/>
    <w:rsid w:val="00DD148F"/>
    <w:rsid w:val="00DD3146"/>
    <w:rsid w:val="00DD39FC"/>
    <w:rsid w:val="00DD54DD"/>
    <w:rsid w:val="00DD7495"/>
    <w:rsid w:val="00DE202C"/>
    <w:rsid w:val="00DE20C1"/>
    <w:rsid w:val="00DE2CB1"/>
    <w:rsid w:val="00DE3176"/>
    <w:rsid w:val="00DE525F"/>
    <w:rsid w:val="00DF33F0"/>
    <w:rsid w:val="00DF55D1"/>
    <w:rsid w:val="00DF61ED"/>
    <w:rsid w:val="00DF67A9"/>
    <w:rsid w:val="00E004A3"/>
    <w:rsid w:val="00E00DCA"/>
    <w:rsid w:val="00E04D51"/>
    <w:rsid w:val="00E0523C"/>
    <w:rsid w:val="00E05FBC"/>
    <w:rsid w:val="00E07D30"/>
    <w:rsid w:val="00E1039C"/>
    <w:rsid w:val="00E14A0B"/>
    <w:rsid w:val="00E166A7"/>
    <w:rsid w:val="00E16AF2"/>
    <w:rsid w:val="00E16BA6"/>
    <w:rsid w:val="00E20897"/>
    <w:rsid w:val="00E219EA"/>
    <w:rsid w:val="00E21AF2"/>
    <w:rsid w:val="00E21E40"/>
    <w:rsid w:val="00E22B66"/>
    <w:rsid w:val="00E22B67"/>
    <w:rsid w:val="00E2503B"/>
    <w:rsid w:val="00E25105"/>
    <w:rsid w:val="00E25C47"/>
    <w:rsid w:val="00E25CDF"/>
    <w:rsid w:val="00E26793"/>
    <w:rsid w:val="00E2724C"/>
    <w:rsid w:val="00E278D2"/>
    <w:rsid w:val="00E30C71"/>
    <w:rsid w:val="00E315EB"/>
    <w:rsid w:val="00E326E3"/>
    <w:rsid w:val="00E32708"/>
    <w:rsid w:val="00E32A0D"/>
    <w:rsid w:val="00E32D7F"/>
    <w:rsid w:val="00E33089"/>
    <w:rsid w:val="00E33DDC"/>
    <w:rsid w:val="00E35272"/>
    <w:rsid w:val="00E35359"/>
    <w:rsid w:val="00E3601F"/>
    <w:rsid w:val="00E361DA"/>
    <w:rsid w:val="00E3704E"/>
    <w:rsid w:val="00E403B5"/>
    <w:rsid w:val="00E42D30"/>
    <w:rsid w:val="00E433A7"/>
    <w:rsid w:val="00E44927"/>
    <w:rsid w:val="00E472B3"/>
    <w:rsid w:val="00E5255D"/>
    <w:rsid w:val="00E52734"/>
    <w:rsid w:val="00E53B64"/>
    <w:rsid w:val="00E55126"/>
    <w:rsid w:val="00E55341"/>
    <w:rsid w:val="00E56B3C"/>
    <w:rsid w:val="00E57CE6"/>
    <w:rsid w:val="00E61830"/>
    <w:rsid w:val="00E658A9"/>
    <w:rsid w:val="00E70937"/>
    <w:rsid w:val="00E71A2D"/>
    <w:rsid w:val="00E71E08"/>
    <w:rsid w:val="00E73323"/>
    <w:rsid w:val="00E741C1"/>
    <w:rsid w:val="00E759E6"/>
    <w:rsid w:val="00E76826"/>
    <w:rsid w:val="00E80908"/>
    <w:rsid w:val="00E80C08"/>
    <w:rsid w:val="00E80DFA"/>
    <w:rsid w:val="00E8261F"/>
    <w:rsid w:val="00E84375"/>
    <w:rsid w:val="00E91EAC"/>
    <w:rsid w:val="00E92684"/>
    <w:rsid w:val="00E9295F"/>
    <w:rsid w:val="00E93FD2"/>
    <w:rsid w:val="00E96677"/>
    <w:rsid w:val="00E96875"/>
    <w:rsid w:val="00E970E7"/>
    <w:rsid w:val="00EA0FB4"/>
    <w:rsid w:val="00EA1347"/>
    <w:rsid w:val="00EA1C96"/>
    <w:rsid w:val="00EA24D5"/>
    <w:rsid w:val="00EA39AF"/>
    <w:rsid w:val="00EA4000"/>
    <w:rsid w:val="00EA47E3"/>
    <w:rsid w:val="00EA60C5"/>
    <w:rsid w:val="00EB06E7"/>
    <w:rsid w:val="00EB099C"/>
    <w:rsid w:val="00EB0E12"/>
    <w:rsid w:val="00EB1ACC"/>
    <w:rsid w:val="00EB1AE1"/>
    <w:rsid w:val="00EB1F15"/>
    <w:rsid w:val="00EB49E8"/>
    <w:rsid w:val="00EB5613"/>
    <w:rsid w:val="00EB6692"/>
    <w:rsid w:val="00EB6DD6"/>
    <w:rsid w:val="00EB73C4"/>
    <w:rsid w:val="00EC1A4C"/>
    <w:rsid w:val="00EC4426"/>
    <w:rsid w:val="00EC4B80"/>
    <w:rsid w:val="00EC594C"/>
    <w:rsid w:val="00EC7524"/>
    <w:rsid w:val="00EC7DAF"/>
    <w:rsid w:val="00ED02D9"/>
    <w:rsid w:val="00ED2611"/>
    <w:rsid w:val="00ED266C"/>
    <w:rsid w:val="00ED3148"/>
    <w:rsid w:val="00ED4021"/>
    <w:rsid w:val="00ED519F"/>
    <w:rsid w:val="00ED7C30"/>
    <w:rsid w:val="00EE2631"/>
    <w:rsid w:val="00EE370E"/>
    <w:rsid w:val="00EE4306"/>
    <w:rsid w:val="00EE452E"/>
    <w:rsid w:val="00EF01A7"/>
    <w:rsid w:val="00EF2C0A"/>
    <w:rsid w:val="00EF3DC3"/>
    <w:rsid w:val="00EF4022"/>
    <w:rsid w:val="00EF4638"/>
    <w:rsid w:val="00EF6F10"/>
    <w:rsid w:val="00F0009B"/>
    <w:rsid w:val="00F0239C"/>
    <w:rsid w:val="00F045AB"/>
    <w:rsid w:val="00F04D98"/>
    <w:rsid w:val="00F051C2"/>
    <w:rsid w:val="00F057B4"/>
    <w:rsid w:val="00F05B10"/>
    <w:rsid w:val="00F07A67"/>
    <w:rsid w:val="00F10527"/>
    <w:rsid w:val="00F12905"/>
    <w:rsid w:val="00F12F89"/>
    <w:rsid w:val="00F22773"/>
    <w:rsid w:val="00F2289F"/>
    <w:rsid w:val="00F232E3"/>
    <w:rsid w:val="00F25F24"/>
    <w:rsid w:val="00F31962"/>
    <w:rsid w:val="00F3284C"/>
    <w:rsid w:val="00F35C35"/>
    <w:rsid w:val="00F37286"/>
    <w:rsid w:val="00F43DD4"/>
    <w:rsid w:val="00F45C84"/>
    <w:rsid w:val="00F47A1D"/>
    <w:rsid w:val="00F50999"/>
    <w:rsid w:val="00F50F4A"/>
    <w:rsid w:val="00F520CF"/>
    <w:rsid w:val="00F52B1F"/>
    <w:rsid w:val="00F548AE"/>
    <w:rsid w:val="00F54995"/>
    <w:rsid w:val="00F6137D"/>
    <w:rsid w:val="00F637D1"/>
    <w:rsid w:val="00F63C2E"/>
    <w:rsid w:val="00F65835"/>
    <w:rsid w:val="00F71193"/>
    <w:rsid w:val="00F72430"/>
    <w:rsid w:val="00F74984"/>
    <w:rsid w:val="00F75F11"/>
    <w:rsid w:val="00F76C69"/>
    <w:rsid w:val="00F77559"/>
    <w:rsid w:val="00F80C4F"/>
    <w:rsid w:val="00F81179"/>
    <w:rsid w:val="00F81ADD"/>
    <w:rsid w:val="00F82DD5"/>
    <w:rsid w:val="00F84C44"/>
    <w:rsid w:val="00F8564A"/>
    <w:rsid w:val="00F85B72"/>
    <w:rsid w:val="00F878B6"/>
    <w:rsid w:val="00F87987"/>
    <w:rsid w:val="00F90036"/>
    <w:rsid w:val="00F928DE"/>
    <w:rsid w:val="00F92DFF"/>
    <w:rsid w:val="00F9372F"/>
    <w:rsid w:val="00F93A52"/>
    <w:rsid w:val="00F94ED1"/>
    <w:rsid w:val="00F96941"/>
    <w:rsid w:val="00F96B12"/>
    <w:rsid w:val="00FA09EE"/>
    <w:rsid w:val="00FA0E8F"/>
    <w:rsid w:val="00FA1BFE"/>
    <w:rsid w:val="00FA5E8F"/>
    <w:rsid w:val="00FA608A"/>
    <w:rsid w:val="00FA6F8A"/>
    <w:rsid w:val="00FB05DE"/>
    <w:rsid w:val="00FB08BD"/>
    <w:rsid w:val="00FB1290"/>
    <w:rsid w:val="00FB19EA"/>
    <w:rsid w:val="00FB1B09"/>
    <w:rsid w:val="00FB2E30"/>
    <w:rsid w:val="00FB3BBF"/>
    <w:rsid w:val="00FB42CD"/>
    <w:rsid w:val="00FB532C"/>
    <w:rsid w:val="00FB566E"/>
    <w:rsid w:val="00FB6762"/>
    <w:rsid w:val="00FB6766"/>
    <w:rsid w:val="00FB6777"/>
    <w:rsid w:val="00FB6796"/>
    <w:rsid w:val="00FB7C61"/>
    <w:rsid w:val="00FC0330"/>
    <w:rsid w:val="00FC0FC7"/>
    <w:rsid w:val="00FC25C3"/>
    <w:rsid w:val="00FC3981"/>
    <w:rsid w:val="00FC3D01"/>
    <w:rsid w:val="00FC3EE2"/>
    <w:rsid w:val="00FC639B"/>
    <w:rsid w:val="00FD1666"/>
    <w:rsid w:val="00FD18ED"/>
    <w:rsid w:val="00FD4426"/>
    <w:rsid w:val="00FD6B4D"/>
    <w:rsid w:val="00FE032B"/>
    <w:rsid w:val="00FE096F"/>
    <w:rsid w:val="00FE1914"/>
    <w:rsid w:val="00FE5648"/>
    <w:rsid w:val="00FE5FCB"/>
    <w:rsid w:val="00FE6247"/>
    <w:rsid w:val="00FE6955"/>
    <w:rsid w:val="00FE6A5F"/>
    <w:rsid w:val="00FF1668"/>
    <w:rsid w:val="00FF22A0"/>
    <w:rsid w:val="00FF508D"/>
    <w:rsid w:val="00FF6129"/>
    <w:rsid w:val="00FF79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DAC52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1" w:qFormat="1"/>
    <w:lsdException w:name="Subtitle" w:qFormat="1"/>
    <w:lsdException w:name="Strong" w:qFormat="1"/>
    <w:lsdException w:name="Emphasis" w:qFormat="1"/>
    <w:lsdException w:name="Plain Text" w:uiPriority="99"/>
    <w:lsdException w:name="HTML Cite"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8A41C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41D94"/>
    <w:pPr>
      <w:tabs>
        <w:tab w:val="center" w:pos="4252"/>
        <w:tab w:val="right" w:pos="8504"/>
      </w:tabs>
      <w:snapToGrid w:val="0"/>
    </w:pPr>
  </w:style>
  <w:style w:type="character" w:styleId="a5">
    <w:name w:val="page number"/>
    <w:basedOn w:val="a0"/>
    <w:rsid w:val="00941D94"/>
  </w:style>
  <w:style w:type="character" w:styleId="a6">
    <w:name w:val="Hyperlink"/>
    <w:rsid w:val="002B426E"/>
    <w:rPr>
      <w:color w:val="0000FF"/>
      <w:u w:val="single"/>
    </w:rPr>
  </w:style>
  <w:style w:type="paragraph" w:styleId="a7">
    <w:name w:val="Closing"/>
    <w:basedOn w:val="a"/>
    <w:link w:val="a8"/>
    <w:rsid w:val="009568FF"/>
    <w:pPr>
      <w:jc w:val="right"/>
    </w:pPr>
    <w:rPr>
      <w:sz w:val="24"/>
    </w:rPr>
  </w:style>
  <w:style w:type="table" w:styleId="a9">
    <w:name w:val="Table Grid"/>
    <w:basedOn w:val="a1"/>
    <w:rsid w:val="009568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E433A7"/>
    <w:pPr>
      <w:tabs>
        <w:tab w:val="center" w:pos="4252"/>
        <w:tab w:val="right" w:pos="8504"/>
      </w:tabs>
      <w:snapToGrid w:val="0"/>
    </w:pPr>
  </w:style>
  <w:style w:type="character" w:customStyle="1" w:styleId="ab">
    <w:name w:val="ヘッダー (文字)"/>
    <w:link w:val="aa"/>
    <w:uiPriority w:val="99"/>
    <w:rsid w:val="00E433A7"/>
    <w:rPr>
      <w:kern w:val="2"/>
      <w:sz w:val="21"/>
      <w:szCs w:val="24"/>
    </w:rPr>
  </w:style>
  <w:style w:type="paragraph" w:customStyle="1" w:styleId="ac">
    <w:name w:val="一太郎"/>
    <w:rsid w:val="00BB33D8"/>
    <w:pPr>
      <w:widowControl w:val="0"/>
      <w:wordWrap w:val="0"/>
      <w:autoSpaceDE w:val="0"/>
      <w:autoSpaceDN w:val="0"/>
      <w:adjustRightInd w:val="0"/>
      <w:spacing w:line="210" w:lineRule="exact"/>
      <w:jc w:val="both"/>
    </w:pPr>
    <w:rPr>
      <w:rFonts w:ascii="Times New Roman" w:hAnsi="Times New Roman" w:cs="ＭＳ 明朝"/>
      <w:spacing w:val="-2"/>
      <w:sz w:val="21"/>
      <w:szCs w:val="21"/>
    </w:rPr>
  </w:style>
  <w:style w:type="paragraph" w:styleId="ad">
    <w:name w:val="Note Heading"/>
    <w:basedOn w:val="a"/>
    <w:next w:val="a"/>
    <w:link w:val="ae"/>
    <w:rsid w:val="00BB33D8"/>
    <w:pPr>
      <w:jc w:val="center"/>
    </w:pPr>
    <w:rPr>
      <w:rFonts w:ascii="ＭＳ 明朝" w:hAnsi="ＭＳ 明朝" w:cs="ＭＳ 明朝"/>
      <w:spacing w:val="-2"/>
      <w:kern w:val="0"/>
      <w:sz w:val="26"/>
      <w:szCs w:val="26"/>
    </w:rPr>
  </w:style>
  <w:style w:type="character" w:customStyle="1" w:styleId="ae">
    <w:name w:val="記 (文字)"/>
    <w:link w:val="ad"/>
    <w:rsid w:val="00BB33D8"/>
    <w:rPr>
      <w:rFonts w:ascii="ＭＳ 明朝" w:hAnsi="ＭＳ 明朝" w:cs="ＭＳ 明朝"/>
      <w:spacing w:val="-2"/>
      <w:sz w:val="26"/>
      <w:szCs w:val="26"/>
    </w:rPr>
  </w:style>
  <w:style w:type="paragraph" w:styleId="af">
    <w:name w:val="Plain Text"/>
    <w:basedOn w:val="a"/>
    <w:link w:val="af0"/>
    <w:uiPriority w:val="99"/>
    <w:rsid w:val="00145099"/>
    <w:rPr>
      <w:rFonts w:ascii="平成明朝" w:eastAsia="平成明朝" w:hAnsi="Times New Roman"/>
      <w:color w:val="000000"/>
      <w:sz w:val="24"/>
      <w:szCs w:val="20"/>
    </w:rPr>
  </w:style>
  <w:style w:type="character" w:customStyle="1" w:styleId="af0">
    <w:name w:val="書式なし (文字)"/>
    <w:link w:val="af"/>
    <w:uiPriority w:val="99"/>
    <w:rsid w:val="00145099"/>
    <w:rPr>
      <w:rFonts w:ascii="平成明朝" w:eastAsia="平成明朝" w:hAnsi="Times New Roman"/>
      <w:color w:val="000000"/>
      <w:kern w:val="2"/>
      <w:sz w:val="24"/>
    </w:rPr>
  </w:style>
  <w:style w:type="character" w:styleId="HTML">
    <w:name w:val="HTML Cite"/>
    <w:uiPriority w:val="99"/>
    <w:unhideWhenUsed/>
    <w:rsid w:val="00FA6F8A"/>
    <w:rPr>
      <w:i w:val="0"/>
      <w:iCs w:val="0"/>
      <w:color w:val="008000"/>
    </w:rPr>
  </w:style>
  <w:style w:type="character" w:customStyle="1" w:styleId="a4">
    <w:name w:val="フッター (文字)"/>
    <w:link w:val="a3"/>
    <w:uiPriority w:val="99"/>
    <w:rsid w:val="006E75EA"/>
    <w:rPr>
      <w:kern w:val="2"/>
      <w:sz w:val="21"/>
      <w:szCs w:val="24"/>
    </w:rPr>
  </w:style>
  <w:style w:type="paragraph" w:customStyle="1" w:styleId="Default">
    <w:name w:val="Default"/>
    <w:rsid w:val="00B51F1A"/>
    <w:pPr>
      <w:widowControl w:val="0"/>
      <w:autoSpaceDE w:val="0"/>
      <w:autoSpaceDN w:val="0"/>
      <w:adjustRightInd w:val="0"/>
    </w:pPr>
    <w:rPr>
      <w:rFonts w:ascii="ＭＳ 明朝" w:cs="ＭＳ 明朝"/>
      <w:color w:val="000000"/>
      <w:sz w:val="24"/>
      <w:szCs w:val="24"/>
    </w:rPr>
  </w:style>
  <w:style w:type="paragraph" w:styleId="af1">
    <w:name w:val="Balloon Text"/>
    <w:basedOn w:val="a"/>
    <w:link w:val="af2"/>
    <w:rsid w:val="009C4BF8"/>
    <w:rPr>
      <w:rFonts w:ascii="Arial" w:eastAsia="ＭＳ ゴシック" w:hAnsi="Arial"/>
      <w:sz w:val="18"/>
      <w:szCs w:val="18"/>
    </w:rPr>
  </w:style>
  <w:style w:type="character" w:customStyle="1" w:styleId="af2">
    <w:name w:val="吹き出し (文字)"/>
    <w:link w:val="af1"/>
    <w:rsid w:val="009C4BF8"/>
    <w:rPr>
      <w:rFonts w:ascii="Arial" w:eastAsia="ＭＳ ゴシック" w:hAnsi="Arial" w:cs="Times New Roman"/>
      <w:kern w:val="2"/>
      <w:sz w:val="18"/>
      <w:szCs w:val="18"/>
    </w:rPr>
  </w:style>
  <w:style w:type="paragraph" w:styleId="af3">
    <w:name w:val="Revision"/>
    <w:hidden/>
    <w:uiPriority w:val="99"/>
    <w:semiHidden/>
    <w:rsid w:val="00F12905"/>
    <w:rPr>
      <w:kern w:val="2"/>
      <w:sz w:val="21"/>
      <w:szCs w:val="24"/>
    </w:rPr>
  </w:style>
  <w:style w:type="character" w:customStyle="1" w:styleId="a8">
    <w:name w:val="結語 (文字)"/>
    <w:link w:val="a7"/>
    <w:rsid w:val="00C03391"/>
    <w:rPr>
      <w:kern w:val="2"/>
      <w:sz w:val="24"/>
      <w:szCs w:val="24"/>
    </w:rPr>
  </w:style>
  <w:style w:type="paragraph" w:styleId="af4">
    <w:name w:val="footnote text"/>
    <w:basedOn w:val="a"/>
    <w:link w:val="af5"/>
    <w:uiPriority w:val="99"/>
    <w:unhideWhenUsed/>
    <w:rsid w:val="006A7624"/>
    <w:pPr>
      <w:snapToGrid w:val="0"/>
      <w:jc w:val="left"/>
    </w:pPr>
  </w:style>
  <w:style w:type="character" w:customStyle="1" w:styleId="af5">
    <w:name w:val="脚注文字列 (文字)"/>
    <w:link w:val="af4"/>
    <w:uiPriority w:val="99"/>
    <w:rsid w:val="006A7624"/>
    <w:rPr>
      <w:kern w:val="2"/>
      <w:sz w:val="21"/>
      <w:szCs w:val="24"/>
    </w:rPr>
  </w:style>
  <w:style w:type="character" w:styleId="af6">
    <w:name w:val="footnote reference"/>
    <w:uiPriority w:val="99"/>
    <w:unhideWhenUsed/>
    <w:rsid w:val="006A7624"/>
    <w:rPr>
      <w:vertAlign w:val="superscript"/>
    </w:rPr>
  </w:style>
  <w:style w:type="paragraph" w:styleId="af7">
    <w:name w:val="List Paragraph"/>
    <w:basedOn w:val="a"/>
    <w:uiPriority w:val="34"/>
    <w:qFormat/>
    <w:rsid w:val="006A7624"/>
    <w:pPr>
      <w:ind w:leftChars="400" w:left="840"/>
    </w:pPr>
  </w:style>
  <w:style w:type="character" w:styleId="af8">
    <w:name w:val="annotation reference"/>
    <w:rsid w:val="004A6364"/>
    <w:rPr>
      <w:sz w:val="18"/>
      <w:szCs w:val="18"/>
    </w:rPr>
  </w:style>
  <w:style w:type="paragraph" w:styleId="af9">
    <w:name w:val="annotation text"/>
    <w:basedOn w:val="a"/>
    <w:link w:val="afa"/>
    <w:rsid w:val="004A6364"/>
    <w:pPr>
      <w:jc w:val="left"/>
    </w:pPr>
  </w:style>
  <w:style w:type="character" w:customStyle="1" w:styleId="afa">
    <w:name w:val="コメント文字列 (文字)"/>
    <w:link w:val="af9"/>
    <w:rsid w:val="004A6364"/>
    <w:rPr>
      <w:kern w:val="2"/>
      <w:sz w:val="21"/>
      <w:szCs w:val="24"/>
    </w:rPr>
  </w:style>
  <w:style w:type="paragraph" w:styleId="afb">
    <w:name w:val="annotation subject"/>
    <w:basedOn w:val="af9"/>
    <w:next w:val="af9"/>
    <w:link w:val="afc"/>
    <w:rsid w:val="004A6364"/>
    <w:rPr>
      <w:b/>
      <w:bCs/>
    </w:rPr>
  </w:style>
  <w:style w:type="character" w:customStyle="1" w:styleId="afc">
    <w:name w:val="コメント内容 (文字)"/>
    <w:link w:val="afb"/>
    <w:rsid w:val="004A6364"/>
    <w:rPr>
      <w:b/>
      <w:bCs/>
      <w:kern w:val="2"/>
      <w:sz w:val="21"/>
      <w:szCs w:val="24"/>
    </w:rPr>
  </w:style>
  <w:style w:type="paragraph" w:styleId="HTML0">
    <w:name w:val="HTML Preformatted"/>
    <w:basedOn w:val="a"/>
    <w:link w:val="HTML1"/>
    <w:uiPriority w:val="99"/>
    <w:unhideWhenUsed/>
    <w:rsid w:val="00CE07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1">
    <w:name w:val="HTML 書式付き (文字)"/>
    <w:link w:val="HTML0"/>
    <w:uiPriority w:val="99"/>
    <w:rsid w:val="00CE072E"/>
    <w:rPr>
      <w:rFonts w:ascii="ＭＳ ゴシック" w:eastAsia="ＭＳ ゴシック" w:hAnsi="ＭＳ ゴシック" w:cs="ＭＳ ゴシック"/>
      <w:sz w:val="24"/>
      <w:szCs w:val="24"/>
    </w:rPr>
  </w:style>
  <w:style w:type="paragraph" w:styleId="afd">
    <w:name w:val="Body Text"/>
    <w:basedOn w:val="a"/>
    <w:link w:val="afe"/>
    <w:uiPriority w:val="1"/>
    <w:qFormat/>
    <w:rsid w:val="003F7CD2"/>
    <w:pPr>
      <w:ind w:left="180"/>
      <w:jc w:val="left"/>
    </w:pPr>
    <w:rPr>
      <w:rFonts w:ascii="ＭＳ Ｐ明朝" w:eastAsia="ＭＳ Ｐ明朝" w:hAnsi="ＭＳ Ｐ明朝" w:cstheme="minorBidi"/>
      <w:kern w:val="0"/>
      <w:sz w:val="17"/>
      <w:szCs w:val="17"/>
      <w:lang w:eastAsia="en-US"/>
    </w:rPr>
  </w:style>
  <w:style w:type="character" w:customStyle="1" w:styleId="afe">
    <w:name w:val="本文 (文字)"/>
    <w:basedOn w:val="a0"/>
    <w:link w:val="afd"/>
    <w:uiPriority w:val="1"/>
    <w:rsid w:val="003F7CD2"/>
    <w:rPr>
      <w:rFonts w:ascii="ＭＳ Ｐ明朝" w:eastAsia="ＭＳ Ｐ明朝" w:hAnsi="ＭＳ Ｐ明朝" w:cstheme="minorBidi"/>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260249">
      <w:bodyDiv w:val="1"/>
      <w:marLeft w:val="240"/>
      <w:marRight w:val="240"/>
      <w:marTop w:val="240"/>
      <w:marBottom w:val="240"/>
      <w:divBdr>
        <w:top w:val="none" w:sz="0" w:space="0" w:color="auto"/>
        <w:left w:val="none" w:sz="0" w:space="0" w:color="auto"/>
        <w:bottom w:val="none" w:sz="0" w:space="0" w:color="auto"/>
        <w:right w:val="none" w:sz="0" w:space="0" w:color="auto"/>
      </w:divBdr>
      <w:divsChild>
        <w:div w:id="35277103">
          <w:marLeft w:val="0"/>
          <w:marRight w:val="0"/>
          <w:marTop w:val="0"/>
          <w:marBottom w:val="0"/>
          <w:divBdr>
            <w:top w:val="none" w:sz="0" w:space="0" w:color="auto"/>
            <w:left w:val="none" w:sz="0" w:space="0" w:color="auto"/>
            <w:bottom w:val="none" w:sz="0" w:space="0" w:color="auto"/>
            <w:right w:val="none" w:sz="0" w:space="0" w:color="auto"/>
          </w:divBdr>
        </w:div>
        <w:div w:id="39979843">
          <w:marLeft w:val="480"/>
          <w:marRight w:val="0"/>
          <w:marTop w:val="0"/>
          <w:marBottom w:val="0"/>
          <w:divBdr>
            <w:top w:val="none" w:sz="0" w:space="0" w:color="auto"/>
            <w:left w:val="none" w:sz="0" w:space="0" w:color="auto"/>
            <w:bottom w:val="none" w:sz="0" w:space="0" w:color="auto"/>
            <w:right w:val="none" w:sz="0" w:space="0" w:color="auto"/>
          </w:divBdr>
        </w:div>
        <w:div w:id="43873244">
          <w:marLeft w:val="240"/>
          <w:marRight w:val="0"/>
          <w:marTop w:val="0"/>
          <w:marBottom w:val="0"/>
          <w:divBdr>
            <w:top w:val="none" w:sz="0" w:space="0" w:color="auto"/>
            <w:left w:val="none" w:sz="0" w:space="0" w:color="auto"/>
            <w:bottom w:val="none" w:sz="0" w:space="0" w:color="auto"/>
            <w:right w:val="none" w:sz="0" w:space="0" w:color="auto"/>
          </w:divBdr>
        </w:div>
        <w:div w:id="97412973">
          <w:marLeft w:val="0"/>
          <w:marRight w:val="0"/>
          <w:marTop w:val="0"/>
          <w:marBottom w:val="0"/>
          <w:divBdr>
            <w:top w:val="none" w:sz="0" w:space="0" w:color="auto"/>
            <w:left w:val="none" w:sz="0" w:space="0" w:color="auto"/>
            <w:bottom w:val="none" w:sz="0" w:space="0" w:color="auto"/>
            <w:right w:val="none" w:sz="0" w:space="0" w:color="auto"/>
          </w:divBdr>
        </w:div>
        <w:div w:id="137461170">
          <w:marLeft w:val="480"/>
          <w:marRight w:val="0"/>
          <w:marTop w:val="0"/>
          <w:marBottom w:val="0"/>
          <w:divBdr>
            <w:top w:val="none" w:sz="0" w:space="0" w:color="auto"/>
            <w:left w:val="none" w:sz="0" w:space="0" w:color="auto"/>
            <w:bottom w:val="none" w:sz="0" w:space="0" w:color="auto"/>
            <w:right w:val="none" w:sz="0" w:space="0" w:color="auto"/>
          </w:divBdr>
        </w:div>
        <w:div w:id="141427320">
          <w:marLeft w:val="480"/>
          <w:marRight w:val="0"/>
          <w:marTop w:val="0"/>
          <w:marBottom w:val="0"/>
          <w:divBdr>
            <w:top w:val="none" w:sz="0" w:space="0" w:color="auto"/>
            <w:left w:val="none" w:sz="0" w:space="0" w:color="auto"/>
            <w:bottom w:val="none" w:sz="0" w:space="0" w:color="auto"/>
            <w:right w:val="none" w:sz="0" w:space="0" w:color="auto"/>
          </w:divBdr>
        </w:div>
        <w:div w:id="172452017">
          <w:marLeft w:val="0"/>
          <w:marRight w:val="0"/>
          <w:marTop w:val="0"/>
          <w:marBottom w:val="0"/>
          <w:divBdr>
            <w:top w:val="none" w:sz="0" w:space="0" w:color="auto"/>
            <w:left w:val="none" w:sz="0" w:space="0" w:color="auto"/>
            <w:bottom w:val="none" w:sz="0" w:space="0" w:color="auto"/>
            <w:right w:val="none" w:sz="0" w:space="0" w:color="auto"/>
          </w:divBdr>
        </w:div>
        <w:div w:id="190071701">
          <w:marLeft w:val="480"/>
          <w:marRight w:val="0"/>
          <w:marTop w:val="0"/>
          <w:marBottom w:val="0"/>
          <w:divBdr>
            <w:top w:val="none" w:sz="0" w:space="0" w:color="auto"/>
            <w:left w:val="none" w:sz="0" w:space="0" w:color="auto"/>
            <w:bottom w:val="none" w:sz="0" w:space="0" w:color="auto"/>
            <w:right w:val="none" w:sz="0" w:space="0" w:color="auto"/>
          </w:divBdr>
        </w:div>
        <w:div w:id="191574860">
          <w:marLeft w:val="0"/>
          <w:marRight w:val="0"/>
          <w:marTop w:val="0"/>
          <w:marBottom w:val="0"/>
          <w:divBdr>
            <w:top w:val="none" w:sz="0" w:space="0" w:color="auto"/>
            <w:left w:val="none" w:sz="0" w:space="0" w:color="auto"/>
            <w:bottom w:val="none" w:sz="0" w:space="0" w:color="auto"/>
            <w:right w:val="none" w:sz="0" w:space="0" w:color="auto"/>
          </w:divBdr>
        </w:div>
        <w:div w:id="192230410">
          <w:marLeft w:val="480"/>
          <w:marRight w:val="0"/>
          <w:marTop w:val="0"/>
          <w:marBottom w:val="0"/>
          <w:divBdr>
            <w:top w:val="none" w:sz="0" w:space="0" w:color="auto"/>
            <w:left w:val="none" w:sz="0" w:space="0" w:color="auto"/>
            <w:bottom w:val="none" w:sz="0" w:space="0" w:color="auto"/>
            <w:right w:val="none" w:sz="0" w:space="0" w:color="auto"/>
          </w:divBdr>
        </w:div>
        <w:div w:id="211617212">
          <w:marLeft w:val="480"/>
          <w:marRight w:val="0"/>
          <w:marTop w:val="0"/>
          <w:marBottom w:val="0"/>
          <w:divBdr>
            <w:top w:val="none" w:sz="0" w:space="0" w:color="auto"/>
            <w:left w:val="none" w:sz="0" w:space="0" w:color="auto"/>
            <w:bottom w:val="none" w:sz="0" w:space="0" w:color="auto"/>
            <w:right w:val="none" w:sz="0" w:space="0" w:color="auto"/>
          </w:divBdr>
        </w:div>
        <w:div w:id="223682101">
          <w:marLeft w:val="240"/>
          <w:marRight w:val="0"/>
          <w:marTop w:val="0"/>
          <w:marBottom w:val="0"/>
          <w:divBdr>
            <w:top w:val="none" w:sz="0" w:space="0" w:color="auto"/>
            <w:left w:val="none" w:sz="0" w:space="0" w:color="auto"/>
            <w:bottom w:val="none" w:sz="0" w:space="0" w:color="auto"/>
            <w:right w:val="none" w:sz="0" w:space="0" w:color="auto"/>
          </w:divBdr>
        </w:div>
        <w:div w:id="237519727">
          <w:marLeft w:val="0"/>
          <w:marRight w:val="0"/>
          <w:marTop w:val="0"/>
          <w:marBottom w:val="0"/>
          <w:divBdr>
            <w:top w:val="none" w:sz="0" w:space="0" w:color="auto"/>
            <w:left w:val="none" w:sz="0" w:space="0" w:color="auto"/>
            <w:bottom w:val="none" w:sz="0" w:space="0" w:color="auto"/>
            <w:right w:val="none" w:sz="0" w:space="0" w:color="auto"/>
          </w:divBdr>
        </w:div>
        <w:div w:id="245043518">
          <w:marLeft w:val="480"/>
          <w:marRight w:val="0"/>
          <w:marTop w:val="0"/>
          <w:marBottom w:val="0"/>
          <w:divBdr>
            <w:top w:val="none" w:sz="0" w:space="0" w:color="auto"/>
            <w:left w:val="none" w:sz="0" w:space="0" w:color="auto"/>
            <w:bottom w:val="none" w:sz="0" w:space="0" w:color="auto"/>
            <w:right w:val="none" w:sz="0" w:space="0" w:color="auto"/>
          </w:divBdr>
        </w:div>
        <w:div w:id="281115639">
          <w:marLeft w:val="0"/>
          <w:marRight w:val="0"/>
          <w:marTop w:val="0"/>
          <w:marBottom w:val="0"/>
          <w:divBdr>
            <w:top w:val="none" w:sz="0" w:space="0" w:color="auto"/>
            <w:left w:val="none" w:sz="0" w:space="0" w:color="auto"/>
            <w:bottom w:val="none" w:sz="0" w:space="0" w:color="auto"/>
            <w:right w:val="none" w:sz="0" w:space="0" w:color="auto"/>
          </w:divBdr>
        </w:div>
        <w:div w:id="310528743">
          <w:marLeft w:val="240"/>
          <w:marRight w:val="0"/>
          <w:marTop w:val="0"/>
          <w:marBottom w:val="0"/>
          <w:divBdr>
            <w:top w:val="none" w:sz="0" w:space="0" w:color="auto"/>
            <w:left w:val="none" w:sz="0" w:space="0" w:color="auto"/>
            <w:bottom w:val="none" w:sz="0" w:space="0" w:color="auto"/>
            <w:right w:val="none" w:sz="0" w:space="0" w:color="auto"/>
          </w:divBdr>
        </w:div>
        <w:div w:id="335039655">
          <w:marLeft w:val="480"/>
          <w:marRight w:val="0"/>
          <w:marTop w:val="0"/>
          <w:marBottom w:val="0"/>
          <w:divBdr>
            <w:top w:val="none" w:sz="0" w:space="0" w:color="auto"/>
            <w:left w:val="none" w:sz="0" w:space="0" w:color="auto"/>
            <w:bottom w:val="none" w:sz="0" w:space="0" w:color="auto"/>
            <w:right w:val="none" w:sz="0" w:space="0" w:color="auto"/>
          </w:divBdr>
        </w:div>
        <w:div w:id="338313778">
          <w:marLeft w:val="0"/>
          <w:marRight w:val="0"/>
          <w:marTop w:val="0"/>
          <w:marBottom w:val="0"/>
          <w:divBdr>
            <w:top w:val="none" w:sz="0" w:space="0" w:color="auto"/>
            <w:left w:val="none" w:sz="0" w:space="0" w:color="auto"/>
            <w:bottom w:val="none" w:sz="0" w:space="0" w:color="auto"/>
            <w:right w:val="none" w:sz="0" w:space="0" w:color="auto"/>
          </w:divBdr>
        </w:div>
        <w:div w:id="421099247">
          <w:marLeft w:val="240"/>
          <w:marRight w:val="0"/>
          <w:marTop w:val="0"/>
          <w:marBottom w:val="0"/>
          <w:divBdr>
            <w:top w:val="none" w:sz="0" w:space="0" w:color="auto"/>
            <w:left w:val="none" w:sz="0" w:space="0" w:color="auto"/>
            <w:bottom w:val="none" w:sz="0" w:space="0" w:color="auto"/>
            <w:right w:val="none" w:sz="0" w:space="0" w:color="auto"/>
          </w:divBdr>
        </w:div>
        <w:div w:id="437792289">
          <w:marLeft w:val="480"/>
          <w:marRight w:val="0"/>
          <w:marTop w:val="0"/>
          <w:marBottom w:val="0"/>
          <w:divBdr>
            <w:top w:val="none" w:sz="0" w:space="0" w:color="auto"/>
            <w:left w:val="none" w:sz="0" w:space="0" w:color="auto"/>
            <w:bottom w:val="none" w:sz="0" w:space="0" w:color="auto"/>
            <w:right w:val="none" w:sz="0" w:space="0" w:color="auto"/>
          </w:divBdr>
        </w:div>
        <w:div w:id="455611871">
          <w:marLeft w:val="240"/>
          <w:marRight w:val="0"/>
          <w:marTop w:val="0"/>
          <w:marBottom w:val="0"/>
          <w:divBdr>
            <w:top w:val="none" w:sz="0" w:space="0" w:color="auto"/>
            <w:left w:val="none" w:sz="0" w:space="0" w:color="auto"/>
            <w:bottom w:val="none" w:sz="0" w:space="0" w:color="auto"/>
            <w:right w:val="none" w:sz="0" w:space="0" w:color="auto"/>
          </w:divBdr>
        </w:div>
        <w:div w:id="468481237">
          <w:marLeft w:val="240"/>
          <w:marRight w:val="0"/>
          <w:marTop w:val="0"/>
          <w:marBottom w:val="0"/>
          <w:divBdr>
            <w:top w:val="none" w:sz="0" w:space="0" w:color="auto"/>
            <w:left w:val="none" w:sz="0" w:space="0" w:color="auto"/>
            <w:bottom w:val="none" w:sz="0" w:space="0" w:color="auto"/>
            <w:right w:val="none" w:sz="0" w:space="0" w:color="auto"/>
          </w:divBdr>
        </w:div>
        <w:div w:id="477771066">
          <w:marLeft w:val="480"/>
          <w:marRight w:val="0"/>
          <w:marTop w:val="0"/>
          <w:marBottom w:val="0"/>
          <w:divBdr>
            <w:top w:val="none" w:sz="0" w:space="0" w:color="auto"/>
            <w:left w:val="none" w:sz="0" w:space="0" w:color="auto"/>
            <w:bottom w:val="none" w:sz="0" w:space="0" w:color="auto"/>
            <w:right w:val="none" w:sz="0" w:space="0" w:color="auto"/>
          </w:divBdr>
        </w:div>
        <w:div w:id="500118131">
          <w:marLeft w:val="480"/>
          <w:marRight w:val="0"/>
          <w:marTop w:val="0"/>
          <w:marBottom w:val="0"/>
          <w:divBdr>
            <w:top w:val="none" w:sz="0" w:space="0" w:color="auto"/>
            <w:left w:val="none" w:sz="0" w:space="0" w:color="auto"/>
            <w:bottom w:val="none" w:sz="0" w:space="0" w:color="auto"/>
            <w:right w:val="none" w:sz="0" w:space="0" w:color="auto"/>
          </w:divBdr>
        </w:div>
        <w:div w:id="501436815">
          <w:marLeft w:val="720"/>
          <w:marRight w:val="0"/>
          <w:marTop w:val="0"/>
          <w:marBottom w:val="0"/>
          <w:divBdr>
            <w:top w:val="none" w:sz="0" w:space="0" w:color="auto"/>
            <w:left w:val="none" w:sz="0" w:space="0" w:color="auto"/>
            <w:bottom w:val="none" w:sz="0" w:space="0" w:color="auto"/>
            <w:right w:val="none" w:sz="0" w:space="0" w:color="auto"/>
          </w:divBdr>
        </w:div>
        <w:div w:id="524178218">
          <w:marLeft w:val="0"/>
          <w:marRight w:val="0"/>
          <w:marTop w:val="0"/>
          <w:marBottom w:val="0"/>
          <w:divBdr>
            <w:top w:val="none" w:sz="0" w:space="0" w:color="auto"/>
            <w:left w:val="none" w:sz="0" w:space="0" w:color="auto"/>
            <w:bottom w:val="none" w:sz="0" w:space="0" w:color="auto"/>
            <w:right w:val="none" w:sz="0" w:space="0" w:color="auto"/>
          </w:divBdr>
        </w:div>
        <w:div w:id="527262343">
          <w:marLeft w:val="720"/>
          <w:marRight w:val="0"/>
          <w:marTop w:val="0"/>
          <w:marBottom w:val="0"/>
          <w:divBdr>
            <w:top w:val="none" w:sz="0" w:space="0" w:color="auto"/>
            <w:left w:val="none" w:sz="0" w:space="0" w:color="auto"/>
            <w:bottom w:val="none" w:sz="0" w:space="0" w:color="auto"/>
            <w:right w:val="none" w:sz="0" w:space="0" w:color="auto"/>
          </w:divBdr>
        </w:div>
        <w:div w:id="533539291">
          <w:marLeft w:val="0"/>
          <w:marRight w:val="0"/>
          <w:marTop w:val="0"/>
          <w:marBottom w:val="0"/>
          <w:divBdr>
            <w:top w:val="none" w:sz="0" w:space="0" w:color="auto"/>
            <w:left w:val="none" w:sz="0" w:space="0" w:color="auto"/>
            <w:bottom w:val="none" w:sz="0" w:space="0" w:color="auto"/>
            <w:right w:val="none" w:sz="0" w:space="0" w:color="auto"/>
          </w:divBdr>
        </w:div>
        <w:div w:id="578369756">
          <w:marLeft w:val="0"/>
          <w:marRight w:val="0"/>
          <w:marTop w:val="0"/>
          <w:marBottom w:val="0"/>
          <w:divBdr>
            <w:top w:val="none" w:sz="0" w:space="0" w:color="auto"/>
            <w:left w:val="none" w:sz="0" w:space="0" w:color="auto"/>
            <w:bottom w:val="none" w:sz="0" w:space="0" w:color="auto"/>
            <w:right w:val="none" w:sz="0" w:space="0" w:color="auto"/>
          </w:divBdr>
        </w:div>
        <w:div w:id="580216786">
          <w:marLeft w:val="480"/>
          <w:marRight w:val="0"/>
          <w:marTop w:val="0"/>
          <w:marBottom w:val="0"/>
          <w:divBdr>
            <w:top w:val="none" w:sz="0" w:space="0" w:color="auto"/>
            <w:left w:val="none" w:sz="0" w:space="0" w:color="auto"/>
            <w:bottom w:val="none" w:sz="0" w:space="0" w:color="auto"/>
            <w:right w:val="none" w:sz="0" w:space="0" w:color="auto"/>
          </w:divBdr>
        </w:div>
        <w:div w:id="594217292">
          <w:marLeft w:val="0"/>
          <w:marRight w:val="0"/>
          <w:marTop w:val="0"/>
          <w:marBottom w:val="0"/>
          <w:divBdr>
            <w:top w:val="none" w:sz="0" w:space="0" w:color="auto"/>
            <w:left w:val="none" w:sz="0" w:space="0" w:color="auto"/>
            <w:bottom w:val="none" w:sz="0" w:space="0" w:color="auto"/>
            <w:right w:val="none" w:sz="0" w:space="0" w:color="auto"/>
          </w:divBdr>
        </w:div>
        <w:div w:id="651255167">
          <w:marLeft w:val="0"/>
          <w:marRight w:val="0"/>
          <w:marTop w:val="0"/>
          <w:marBottom w:val="0"/>
          <w:divBdr>
            <w:top w:val="none" w:sz="0" w:space="0" w:color="auto"/>
            <w:left w:val="none" w:sz="0" w:space="0" w:color="auto"/>
            <w:bottom w:val="none" w:sz="0" w:space="0" w:color="auto"/>
            <w:right w:val="none" w:sz="0" w:space="0" w:color="auto"/>
          </w:divBdr>
        </w:div>
        <w:div w:id="678196301">
          <w:marLeft w:val="0"/>
          <w:marRight w:val="0"/>
          <w:marTop w:val="0"/>
          <w:marBottom w:val="0"/>
          <w:divBdr>
            <w:top w:val="none" w:sz="0" w:space="0" w:color="auto"/>
            <w:left w:val="none" w:sz="0" w:space="0" w:color="auto"/>
            <w:bottom w:val="none" w:sz="0" w:space="0" w:color="auto"/>
            <w:right w:val="none" w:sz="0" w:space="0" w:color="auto"/>
          </w:divBdr>
        </w:div>
        <w:div w:id="695737895">
          <w:marLeft w:val="480"/>
          <w:marRight w:val="0"/>
          <w:marTop w:val="0"/>
          <w:marBottom w:val="0"/>
          <w:divBdr>
            <w:top w:val="none" w:sz="0" w:space="0" w:color="auto"/>
            <w:left w:val="none" w:sz="0" w:space="0" w:color="auto"/>
            <w:bottom w:val="none" w:sz="0" w:space="0" w:color="auto"/>
            <w:right w:val="none" w:sz="0" w:space="0" w:color="auto"/>
          </w:divBdr>
        </w:div>
        <w:div w:id="711728379">
          <w:marLeft w:val="480"/>
          <w:marRight w:val="0"/>
          <w:marTop w:val="0"/>
          <w:marBottom w:val="0"/>
          <w:divBdr>
            <w:top w:val="none" w:sz="0" w:space="0" w:color="auto"/>
            <w:left w:val="none" w:sz="0" w:space="0" w:color="auto"/>
            <w:bottom w:val="none" w:sz="0" w:space="0" w:color="auto"/>
            <w:right w:val="none" w:sz="0" w:space="0" w:color="auto"/>
          </w:divBdr>
        </w:div>
        <w:div w:id="716201762">
          <w:marLeft w:val="720"/>
          <w:marRight w:val="0"/>
          <w:marTop w:val="0"/>
          <w:marBottom w:val="0"/>
          <w:divBdr>
            <w:top w:val="none" w:sz="0" w:space="0" w:color="auto"/>
            <w:left w:val="none" w:sz="0" w:space="0" w:color="auto"/>
            <w:bottom w:val="none" w:sz="0" w:space="0" w:color="auto"/>
            <w:right w:val="none" w:sz="0" w:space="0" w:color="auto"/>
          </w:divBdr>
        </w:div>
        <w:div w:id="748356261">
          <w:marLeft w:val="480"/>
          <w:marRight w:val="0"/>
          <w:marTop w:val="0"/>
          <w:marBottom w:val="0"/>
          <w:divBdr>
            <w:top w:val="none" w:sz="0" w:space="0" w:color="auto"/>
            <w:left w:val="none" w:sz="0" w:space="0" w:color="auto"/>
            <w:bottom w:val="none" w:sz="0" w:space="0" w:color="auto"/>
            <w:right w:val="none" w:sz="0" w:space="0" w:color="auto"/>
          </w:divBdr>
        </w:div>
        <w:div w:id="749155427">
          <w:marLeft w:val="480"/>
          <w:marRight w:val="0"/>
          <w:marTop w:val="0"/>
          <w:marBottom w:val="0"/>
          <w:divBdr>
            <w:top w:val="none" w:sz="0" w:space="0" w:color="auto"/>
            <w:left w:val="none" w:sz="0" w:space="0" w:color="auto"/>
            <w:bottom w:val="none" w:sz="0" w:space="0" w:color="auto"/>
            <w:right w:val="none" w:sz="0" w:space="0" w:color="auto"/>
          </w:divBdr>
        </w:div>
        <w:div w:id="797648846">
          <w:marLeft w:val="240"/>
          <w:marRight w:val="0"/>
          <w:marTop w:val="0"/>
          <w:marBottom w:val="0"/>
          <w:divBdr>
            <w:top w:val="none" w:sz="0" w:space="0" w:color="auto"/>
            <w:left w:val="none" w:sz="0" w:space="0" w:color="auto"/>
            <w:bottom w:val="none" w:sz="0" w:space="0" w:color="auto"/>
            <w:right w:val="none" w:sz="0" w:space="0" w:color="auto"/>
          </w:divBdr>
        </w:div>
        <w:div w:id="833834690">
          <w:marLeft w:val="480"/>
          <w:marRight w:val="0"/>
          <w:marTop w:val="0"/>
          <w:marBottom w:val="0"/>
          <w:divBdr>
            <w:top w:val="none" w:sz="0" w:space="0" w:color="auto"/>
            <w:left w:val="none" w:sz="0" w:space="0" w:color="auto"/>
            <w:bottom w:val="none" w:sz="0" w:space="0" w:color="auto"/>
            <w:right w:val="none" w:sz="0" w:space="0" w:color="auto"/>
          </w:divBdr>
        </w:div>
        <w:div w:id="867915835">
          <w:marLeft w:val="0"/>
          <w:marRight w:val="0"/>
          <w:marTop w:val="0"/>
          <w:marBottom w:val="0"/>
          <w:divBdr>
            <w:top w:val="none" w:sz="0" w:space="0" w:color="auto"/>
            <w:left w:val="none" w:sz="0" w:space="0" w:color="auto"/>
            <w:bottom w:val="none" w:sz="0" w:space="0" w:color="auto"/>
            <w:right w:val="none" w:sz="0" w:space="0" w:color="auto"/>
          </w:divBdr>
        </w:div>
        <w:div w:id="891771883">
          <w:marLeft w:val="480"/>
          <w:marRight w:val="0"/>
          <w:marTop w:val="0"/>
          <w:marBottom w:val="0"/>
          <w:divBdr>
            <w:top w:val="none" w:sz="0" w:space="0" w:color="auto"/>
            <w:left w:val="none" w:sz="0" w:space="0" w:color="auto"/>
            <w:bottom w:val="none" w:sz="0" w:space="0" w:color="auto"/>
            <w:right w:val="none" w:sz="0" w:space="0" w:color="auto"/>
          </w:divBdr>
        </w:div>
        <w:div w:id="906958856">
          <w:marLeft w:val="0"/>
          <w:marRight w:val="0"/>
          <w:marTop w:val="0"/>
          <w:marBottom w:val="0"/>
          <w:divBdr>
            <w:top w:val="none" w:sz="0" w:space="0" w:color="auto"/>
            <w:left w:val="none" w:sz="0" w:space="0" w:color="auto"/>
            <w:bottom w:val="none" w:sz="0" w:space="0" w:color="auto"/>
            <w:right w:val="none" w:sz="0" w:space="0" w:color="auto"/>
          </w:divBdr>
        </w:div>
        <w:div w:id="946808744">
          <w:marLeft w:val="240"/>
          <w:marRight w:val="0"/>
          <w:marTop w:val="0"/>
          <w:marBottom w:val="0"/>
          <w:divBdr>
            <w:top w:val="none" w:sz="0" w:space="0" w:color="auto"/>
            <w:left w:val="none" w:sz="0" w:space="0" w:color="auto"/>
            <w:bottom w:val="none" w:sz="0" w:space="0" w:color="auto"/>
            <w:right w:val="none" w:sz="0" w:space="0" w:color="auto"/>
          </w:divBdr>
        </w:div>
        <w:div w:id="978996147">
          <w:marLeft w:val="0"/>
          <w:marRight w:val="0"/>
          <w:marTop w:val="0"/>
          <w:marBottom w:val="0"/>
          <w:divBdr>
            <w:top w:val="none" w:sz="0" w:space="0" w:color="auto"/>
            <w:left w:val="none" w:sz="0" w:space="0" w:color="auto"/>
            <w:bottom w:val="none" w:sz="0" w:space="0" w:color="auto"/>
            <w:right w:val="none" w:sz="0" w:space="0" w:color="auto"/>
          </w:divBdr>
        </w:div>
        <w:div w:id="1008025198">
          <w:marLeft w:val="480"/>
          <w:marRight w:val="0"/>
          <w:marTop w:val="0"/>
          <w:marBottom w:val="0"/>
          <w:divBdr>
            <w:top w:val="none" w:sz="0" w:space="0" w:color="auto"/>
            <w:left w:val="none" w:sz="0" w:space="0" w:color="auto"/>
            <w:bottom w:val="none" w:sz="0" w:space="0" w:color="auto"/>
            <w:right w:val="none" w:sz="0" w:space="0" w:color="auto"/>
          </w:divBdr>
        </w:div>
        <w:div w:id="1047951461">
          <w:marLeft w:val="480"/>
          <w:marRight w:val="0"/>
          <w:marTop w:val="0"/>
          <w:marBottom w:val="0"/>
          <w:divBdr>
            <w:top w:val="none" w:sz="0" w:space="0" w:color="auto"/>
            <w:left w:val="none" w:sz="0" w:space="0" w:color="auto"/>
            <w:bottom w:val="none" w:sz="0" w:space="0" w:color="auto"/>
            <w:right w:val="none" w:sz="0" w:space="0" w:color="auto"/>
          </w:divBdr>
        </w:div>
        <w:div w:id="1185553384">
          <w:marLeft w:val="240"/>
          <w:marRight w:val="0"/>
          <w:marTop w:val="0"/>
          <w:marBottom w:val="0"/>
          <w:divBdr>
            <w:top w:val="none" w:sz="0" w:space="0" w:color="auto"/>
            <w:left w:val="none" w:sz="0" w:space="0" w:color="auto"/>
            <w:bottom w:val="none" w:sz="0" w:space="0" w:color="auto"/>
            <w:right w:val="none" w:sz="0" w:space="0" w:color="auto"/>
          </w:divBdr>
        </w:div>
        <w:div w:id="1212305551">
          <w:marLeft w:val="0"/>
          <w:marRight w:val="0"/>
          <w:marTop w:val="0"/>
          <w:marBottom w:val="0"/>
          <w:divBdr>
            <w:top w:val="none" w:sz="0" w:space="0" w:color="auto"/>
            <w:left w:val="none" w:sz="0" w:space="0" w:color="auto"/>
            <w:bottom w:val="none" w:sz="0" w:space="0" w:color="auto"/>
            <w:right w:val="none" w:sz="0" w:space="0" w:color="auto"/>
          </w:divBdr>
        </w:div>
        <w:div w:id="1248416047">
          <w:marLeft w:val="0"/>
          <w:marRight w:val="0"/>
          <w:marTop w:val="0"/>
          <w:marBottom w:val="0"/>
          <w:divBdr>
            <w:top w:val="none" w:sz="0" w:space="0" w:color="auto"/>
            <w:left w:val="none" w:sz="0" w:space="0" w:color="auto"/>
            <w:bottom w:val="none" w:sz="0" w:space="0" w:color="auto"/>
            <w:right w:val="none" w:sz="0" w:space="0" w:color="auto"/>
          </w:divBdr>
        </w:div>
        <w:div w:id="1268656125">
          <w:marLeft w:val="480"/>
          <w:marRight w:val="0"/>
          <w:marTop w:val="0"/>
          <w:marBottom w:val="0"/>
          <w:divBdr>
            <w:top w:val="none" w:sz="0" w:space="0" w:color="auto"/>
            <w:left w:val="none" w:sz="0" w:space="0" w:color="auto"/>
            <w:bottom w:val="none" w:sz="0" w:space="0" w:color="auto"/>
            <w:right w:val="none" w:sz="0" w:space="0" w:color="auto"/>
          </w:divBdr>
        </w:div>
        <w:div w:id="1276132646">
          <w:marLeft w:val="240"/>
          <w:marRight w:val="0"/>
          <w:marTop w:val="0"/>
          <w:marBottom w:val="0"/>
          <w:divBdr>
            <w:top w:val="none" w:sz="0" w:space="0" w:color="auto"/>
            <w:left w:val="none" w:sz="0" w:space="0" w:color="auto"/>
            <w:bottom w:val="none" w:sz="0" w:space="0" w:color="auto"/>
            <w:right w:val="none" w:sz="0" w:space="0" w:color="auto"/>
          </w:divBdr>
        </w:div>
        <w:div w:id="1312637924">
          <w:marLeft w:val="480"/>
          <w:marRight w:val="0"/>
          <w:marTop w:val="0"/>
          <w:marBottom w:val="0"/>
          <w:divBdr>
            <w:top w:val="none" w:sz="0" w:space="0" w:color="auto"/>
            <w:left w:val="none" w:sz="0" w:space="0" w:color="auto"/>
            <w:bottom w:val="none" w:sz="0" w:space="0" w:color="auto"/>
            <w:right w:val="none" w:sz="0" w:space="0" w:color="auto"/>
          </w:divBdr>
        </w:div>
        <w:div w:id="1353023009">
          <w:marLeft w:val="480"/>
          <w:marRight w:val="0"/>
          <w:marTop w:val="0"/>
          <w:marBottom w:val="0"/>
          <w:divBdr>
            <w:top w:val="none" w:sz="0" w:space="0" w:color="auto"/>
            <w:left w:val="none" w:sz="0" w:space="0" w:color="auto"/>
            <w:bottom w:val="none" w:sz="0" w:space="0" w:color="auto"/>
            <w:right w:val="none" w:sz="0" w:space="0" w:color="auto"/>
          </w:divBdr>
        </w:div>
        <w:div w:id="1362127525">
          <w:marLeft w:val="480"/>
          <w:marRight w:val="0"/>
          <w:marTop w:val="0"/>
          <w:marBottom w:val="0"/>
          <w:divBdr>
            <w:top w:val="none" w:sz="0" w:space="0" w:color="auto"/>
            <w:left w:val="none" w:sz="0" w:space="0" w:color="auto"/>
            <w:bottom w:val="none" w:sz="0" w:space="0" w:color="auto"/>
            <w:right w:val="none" w:sz="0" w:space="0" w:color="auto"/>
          </w:divBdr>
        </w:div>
        <w:div w:id="1371800605">
          <w:marLeft w:val="480"/>
          <w:marRight w:val="0"/>
          <w:marTop w:val="0"/>
          <w:marBottom w:val="0"/>
          <w:divBdr>
            <w:top w:val="none" w:sz="0" w:space="0" w:color="auto"/>
            <w:left w:val="none" w:sz="0" w:space="0" w:color="auto"/>
            <w:bottom w:val="none" w:sz="0" w:space="0" w:color="auto"/>
            <w:right w:val="none" w:sz="0" w:space="0" w:color="auto"/>
          </w:divBdr>
        </w:div>
        <w:div w:id="1418290257">
          <w:marLeft w:val="480"/>
          <w:marRight w:val="0"/>
          <w:marTop w:val="0"/>
          <w:marBottom w:val="0"/>
          <w:divBdr>
            <w:top w:val="none" w:sz="0" w:space="0" w:color="auto"/>
            <w:left w:val="none" w:sz="0" w:space="0" w:color="auto"/>
            <w:bottom w:val="none" w:sz="0" w:space="0" w:color="auto"/>
            <w:right w:val="none" w:sz="0" w:space="0" w:color="auto"/>
          </w:divBdr>
        </w:div>
        <w:div w:id="1455754106">
          <w:marLeft w:val="0"/>
          <w:marRight w:val="0"/>
          <w:marTop w:val="0"/>
          <w:marBottom w:val="0"/>
          <w:divBdr>
            <w:top w:val="none" w:sz="0" w:space="0" w:color="auto"/>
            <w:left w:val="none" w:sz="0" w:space="0" w:color="auto"/>
            <w:bottom w:val="none" w:sz="0" w:space="0" w:color="auto"/>
            <w:right w:val="none" w:sz="0" w:space="0" w:color="auto"/>
          </w:divBdr>
        </w:div>
        <w:div w:id="1502308326">
          <w:marLeft w:val="480"/>
          <w:marRight w:val="0"/>
          <w:marTop w:val="0"/>
          <w:marBottom w:val="0"/>
          <w:divBdr>
            <w:top w:val="none" w:sz="0" w:space="0" w:color="auto"/>
            <w:left w:val="none" w:sz="0" w:space="0" w:color="auto"/>
            <w:bottom w:val="none" w:sz="0" w:space="0" w:color="auto"/>
            <w:right w:val="none" w:sz="0" w:space="0" w:color="auto"/>
          </w:divBdr>
        </w:div>
        <w:div w:id="1506553899">
          <w:marLeft w:val="720"/>
          <w:marRight w:val="0"/>
          <w:marTop w:val="0"/>
          <w:marBottom w:val="0"/>
          <w:divBdr>
            <w:top w:val="none" w:sz="0" w:space="0" w:color="auto"/>
            <w:left w:val="none" w:sz="0" w:space="0" w:color="auto"/>
            <w:bottom w:val="none" w:sz="0" w:space="0" w:color="auto"/>
            <w:right w:val="none" w:sz="0" w:space="0" w:color="auto"/>
          </w:divBdr>
        </w:div>
        <w:div w:id="1508789451">
          <w:marLeft w:val="240"/>
          <w:marRight w:val="0"/>
          <w:marTop w:val="0"/>
          <w:marBottom w:val="0"/>
          <w:divBdr>
            <w:top w:val="none" w:sz="0" w:space="0" w:color="auto"/>
            <w:left w:val="none" w:sz="0" w:space="0" w:color="auto"/>
            <w:bottom w:val="none" w:sz="0" w:space="0" w:color="auto"/>
            <w:right w:val="none" w:sz="0" w:space="0" w:color="auto"/>
          </w:divBdr>
        </w:div>
        <w:div w:id="1520661866">
          <w:marLeft w:val="480"/>
          <w:marRight w:val="0"/>
          <w:marTop w:val="0"/>
          <w:marBottom w:val="0"/>
          <w:divBdr>
            <w:top w:val="none" w:sz="0" w:space="0" w:color="auto"/>
            <w:left w:val="none" w:sz="0" w:space="0" w:color="auto"/>
            <w:bottom w:val="none" w:sz="0" w:space="0" w:color="auto"/>
            <w:right w:val="none" w:sz="0" w:space="0" w:color="auto"/>
          </w:divBdr>
        </w:div>
        <w:div w:id="1563642168">
          <w:marLeft w:val="0"/>
          <w:marRight w:val="0"/>
          <w:marTop w:val="0"/>
          <w:marBottom w:val="0"/>
          <w:divBdr>
            <w:top w:val="none" w:sz="0" w:space="0" w:color="auto"/>
            <w:left w:val="none" w:sz="0" w:space="0" w:color="auto"/>
            <w:bottom w:val="none" w:sz="0" w:space="0" w:color="auto"/>
            <w:right w:val="none" w:sz="0" w:space="0" w:color="auto"/>
          </w:divBdr>
        </w:div>
        <w:div w:id="1600791329">
          <w:marLeft w:val="480"/>
          <w:marRight w:val="0"/>
          <w:marTop w:val="0"/>
          <w:marBottom w:val="0"/>
          <w:divBdr>
            <w:top w:val="none" w:sz="0" w:space="0" w:color="auto"/>
            <w:left w:val="none" w:sz="0" w:space="0" w:color="auto"/>
            <w:bottom w:val="none" w:sz="0" w:space="0" w:color="auto"/>
            <w:right w:val="none" w:sz="0" w:space="0" w:color="auto"/>
          </w:divBdr>
        </w:div>
        <w:div w:id="1619680947">
          <w:marLeft w:val="240"/>
          <w:marRight w:val="0"/>
          <w:marTop w:val="0"/>
          <w:marBottom w:val="0"/>
          <w:divBdr>
            <w:top w:val="none" w:sz="0" w:space="0" w:color="auto"/>
            <w:left w:val="none" w:sz="0" w:space="0" w:color="auto"/>
            <w:bottom w:val="none" w:sz="0" w:space="0" w:color="auto"/>
            <w:right w:val="none" w:sz="0" w:space="0" w:color="auto"/>
          </w:divBdr>
        </w:div>
        <w:div w:id="1636183440">
          <w:marLeft w:val="960"/>
          <w:marRight w:val="0"/>
          <w:marTop w:val="0"/>
          <w:marBottom w:val="0"/>
          <w:divBdr>
            <w:top w:val="none" w:sz="0" w:space="0" w:color="auto"/>
            <w:left w:val="none" w:sz="0" w:space="0" w:color="auto"/>
            <w:bottom w:val="none" w:sz="0" w:space="0" w:color="auto"/>
            <w:right w:val="none" w:sz="0" w:space="0" w:color="auto"/>
          </w:divBdr>
        </w:div>
        <w:div w:id="1642539101">
          <w:marLeft w:val="480"/>
          <w:marRight w:val="0"/>
          <w:marTop w:val="0"/>
          <w:marBottom w:val="0"/>
          <w:divBdr>
            <w:top w:val="none" w:sz="0" w:space="0" w:color="auto"/>
            <w:left w:val="none" w:sz="0" w:space="0" w:color="auto"/>
            <w:bottom w:val="none" w:sz="0" w:space="0" w:color="auto"/>
            <w:right w:val="none" w:sz="0" w:space="0" w:color="auto"/>
          </w:divBdr>
        </w:div>
        <w:div w:id="1649625820">
          <w:marLeft w:val="0"/>
          <w:marRight w:val="0"/>
          <w:marTop w:val="0"/>
          <w:marBottom w:val="0"/>
          <w:divBdr>
            <w:top w:val="none" w:sz="0" w:space="0" w:color="auto"/>
            <w:left w:val="none" w:sz="0" w:space="0" w:color="auto"/>
            <w:bottom w:val="none" w:sz="0" w:space="0" w:color="auto"/>
            <w:right w:val="none" w:sz="0" w:space="0" w:color="auto"/>
          </w:divBdr>
        </w:div>
        <w:div w:id="1651900873">
          <w:marLeft w:val="720"/>
          <w:marRight w:val="0"/>
          <w:marTop w:val="0"/>
          <w:marBottom w:val="0"/>
          <w:divBdr>
            <w:top w:val="none" w:sz="0" w:space="0" w:color="auto"/>
            <w:left w:val="none" w:sz="0" w:space="0" w:color="auto"/>
            <w:bottom w:val="none" w:sz="0" w:space="0" w:color="auto"/>
            <w:right w:val="none" w:sz="0" w:space="0" w:color="auto"/>
          </w:divBdr>
        </w:div>
        <w:div w:id="1677610940">
          <w:marLeft w:val="0"/>
          <w:marRight w:val="0"/>
          <w:marTop w:val="0"/>
          <w:marBottom w:val="0"/>
          <w:divBdr>
            <w:top w:val="none" w:sz="0" w:space="0" w:color="auto"/>
            <w:left w:val="none" w:sz="0" w:space="0" w:color="auto"/>
            <w:bottom w:val="none" w:sz="0" w:space="0" w:color="auto"/>
            <w:right w:val="none" w:sz="0" w:space="0" w:color="auto"/>
          </w:divBdr>
        </w:div>
        <w:div w:id="1679846093">
          <w:marLeft w:val="720"/>
          <w:marRight w:val="0"/>
          <w:marTop w:val="0"/>
          <w:marBottom w:val="0"/>
          <w:divBdr>
            <w:top w:val="none" w:sz="0" w:space="0" w:color="auto"/>
            <w:left w:val="none" w:sz="0" w:space="0" w:color="auto"/>
            <w:bottom w:val="none" w:sz="0" w:space="0" w:color="auto"/>
            <w:right w:val="none" w:sz="0" w:space="0" w:color="auto"/>
          </w:divBdr>
        </w:div>
        <w:div w:id="1688213102">
          <w:marLeft w:val="240"/>
          <w:marRight w:val="0"/>
          <w:marTop w:val="0"/>
          <w:marBottom w:val="0"/>
          <w:divBdr>
            <w:top w:val="none" w:sz="0" w:space="0" w:color="auto"/>
            <w:left w:val="none" w:sz="0" w:space="0" w:color="auto"/>
            <w:bottom w:val="none" w:sz="0" w:space="0" w:color="auto"/>
            <w:right w:val="none" w:sz="0" w:space="0" w:color="auto"/>
          </w:divBdr>
        </w:div>
        <w:div w:id="1712531845">
          <w:marLeft w:val="240"/>
          <w:marRight w:val="0"/>
          <w:marTop w:val="0"/>
          <w:marBottom w:val="0"/>
          <w:divBdr>
            <w:top w:val="none" w:sz="0" w:space="0" w:color="auto"/>
            <w:left w:val="none" w:sz="0" w:space="0" w:color="auto"/>
            <w:bottom w:val="none" w:sz="0" w:space="0" w:color="auto"/>
            <w:right w:val="none" w:sz="0" w:space="0" w:color="auto"/>
          </w:divBdr>
        </w:div>
        <w:div w:id="1714961508">
          <w:marLeft w:val="0"/>
          <w:marRight w:val="0"/>
          <w:marTop w:val="0"/>
          <w:marBottom w:val="0"/>
          <w:divBdr>
            <w:top w:val="none" w:sz="0" w:space="0" w:color="auto"/>
            <w:left w:val="none" w:sz="0" w:space="0" w:color="auto"/>
            <w:bottom w:val="none" w:sz="0" w:space="0" w:color="auto"/>
            <w:right w:val="none" w:sz="0" w:space="0" w:color="auto"/>
          </w:divBdr>
        </w:div>
        <w:div w:id="1731420807">
          <w:marLeft w:val="480"/>
          <w:marRight w:val="0"/>
          <w:marTop w:val="0"/>
          <w:marBottom w:val="0"/>
          <w:divBdr>
            <w:top w:val="none" w:sz="0" w:space="0" w:color="auto"/>
            <w:left w:val="none" w:sz="0" w:space="0" w:color="auto"/>
            <w:bottom w:val="none" w:sz="0" w:space="0" w:color="auto"/>
            <w:right w:val="none" w:sz="0" w:space="0" w:color="auto"/>
          </w:divBdr>
        </w:div>
        <w:div w:id="1742217786">
          <w:marLeft w:val="0"/>
          <w:marRight w:val="0"/>
          <w:marTop w:val="0"/>
          <w:marBottom w:val="0"/>
          <w:divBdr>
            <w:top w:val="none" w:sz="0" w:space="0" w:color="auto"/>
            <w:left w:val="none" w:sz="0" w:space="0" w:color="auto"/>
            <w:bottom w:val="none" w:sz="0" w:space="0" w:color="auto"/>
            <w:right w:val="none" w:sz="0" w:space="0" w:color="auto"/>
          </w:divBdr>
        </w:div>
        <w:div w:id="1758558171">
          <w:marLeft w:val="0"/>
          <w:marRight w:val="0"/>
          <w:marTop w:val="0"/>
          <w:marBottom w:val="0"/>
          <w:divBdr>
            <w:top w:val="none" w:sz="0" w:space="0" w:color="auto"/>
            <w:left w:val="none" w:sz="0" w:space="0" w:color="auto"/>
            <w:bottom w:val="none" w:sz="0" w:space="0" w:color="auto"/>
            <w:right w:val="none" w:sz="0" w:space="0" w:color="auto"/>
          </w:divBdr>
        </w:div>
        <w:div w:id="1777091032">
          <w:marLeft w:val="240"/>
          <w:marRight w:val="0"/>
          <w:marTop w:val="0"/>
          <w:marBottom w:val="0"/>
          <w:divBdr>
            <w:top w:val="none" w:sz="0" w:space="0" w:color="auto"/>
            <w:left w:val="none" w:sz="0" w:space="0" w:color="auto"/>
            <w:bottom w:val="none" w:sz="0" w:space="0" w:color="auto"/>
            <w:right w:val="none" w:sz="0" w:space="0" w:color="auto"/>
          </w:divBdr>
        </w:div>
        <w:div w:id="1802575797">
          <w:marLeft w:val="0"/>
          <w:marRight w:val="0"/>
          <w:marTop w:val="0"/>
          <w:marBottom w:val="0"/>
          <w:divBdr>
            <w:top w:val="none" w:sz="0" w:space="0" w:color="auto"/>
            <w:left w:val="none" w:sz="0" w:space="0" w:color="auto"/>
            <w:bottom w:val="none" w:sz="0" w:space="0" w:color="auto"/>
            <w:right w:val="none" w:sz="0" w:space="0" w:color="auto"/>
          </w:divBdr>
        </w:div>
        <w:div w:id="1850438918">
          <w:marLeft w:val="240"/>
          <w:marRight w:val="0"/>
          <w:marTop w:val="0"/>
          <w:marBottom w:val="0"/>
          <w:divBdr>
            <w:top w:val="none" w:sz="0" w:space="0" w:color="auto"/>
            <w:left w:val="none" w:sz="0" w:space="0" w:color="auto"/>
            <w:bottom w:val="none" w:sz="0" w:space="0" w:color="auto"/>
            <w:right w:val="none" w:sz="0" w:space="0" w:color="auto"/>
          </w:divBdr>
        </w:div>
        <w:div w:id="1884898828">
          <w:marLeft w:val="0"/>
          <w:marRight w:val="0"/>
          <w:marTop w:val="0"/>
          <w:marBottom w:val="0"/>
          <w:divBdr>
            <w:top w:val="none" w:sz="0" w:space="0" w:color="auto"/>
            <w:left w:val="none" w:sz="0" w:space="0" w:color="auto"/>
            <w:bottom w:val="none" w:sz="0" w:space="0" w:color="auto"/>
            <w:right w:val="none" w:sz="0" w:space="0" w:color="auto"/>
          </w:divBdr>
        </w:div>
        <w:div w:id="1909344548">
          <w:marLeft w:val="240"/>
          <w:marRight w:val="0"/>
          <w:marTop w:val="0"/>
          <w:marBottom w:val="0"/>
          <w:divBdr>
            <w:top w:val="none" w:sz="0" w:space="0" w:color="auto"/>
            <w:left w:val="none" w:sz="0" w:space="0" w:color="auto"/>
            <w:bottom w:val="none" w:sz="0" w:space="0" w:color="auto"/>
            <w:right w:val="none" w:sz="0" w:space="0" w:color="auto"/>
          </w:divBdr>
        </w:div>
        <w:div w:id="1917785542">
          <w:marLeft w:val="0"/>
          <w:marRight w:val="0"/>
          <w:marTop w:val="0"/>
          <w:marBottom w:val="0"/>
          <w:divBdr>
            <w:top w:val="none" w:sz="0" w:space="0" w:color="auto"/>
            <w:left w:val="none" w:sz="0" w:space="0" w:color="auto"/>
            <w:bottom w:val="none" w:sz="0" w:space="0" w:color="auto"/>
            <w:right w:val="none" w:sz="0" w:space="0" w:color="auto"/>
          </w:divBdr>
        </w:div>
        <w:div w:id="1923101116">
          <w:marLeft w:val="480"/>
          <w:marRight w:val="0"/>
          <w:marTop w:val="0"/>
          <w:marBottom w:val="0"/>
          <w:divBdr>
            <w:top w:val="none" w:sz="0" w:space="0" w:color="auto"/>
            <w:left w:val="none" w:sz="0" w:space="0" w:color="auto"/>
            <w:bottom w:val="none" w:sz="0" w:space="0" w:color="auto"/>
            <w:right w:val="none" w:sz="0" w:space="0" w:color="auto"/>
          </w:divBdr>
        </w:div>
        <w:div w:id="1926843310">
          <w:marLeft w:val="240"/>
          <w:marRight w:val="0"/>
          <w:marTop w:val="0"/>
          <w:marBottom w:val="0"/>
          <w:divBdr>
            <w:top w:val="none" w:sz="0" w:space="0" w:color="auto"/>
            <w:left w:val="none" w:sz="0" w:space="0" w:color="auto"/>
            <w:bottom w:val="none" w:sz="0" w:space="0" w:color="auto"/>
            <w:right w:val="none" w:sz="0" w:space="0" w:color="auto"/>
          </w:divBdr>
        </w:div>
        <w:div w:id="1956058951">
          <w:marLeft w:val="0"/>
          <w:marRight w:val="0"/>
          <w:marTop w:val="0"/>
          <w:marBottom w:val="0"/>
          <w:divBdr>
            <w:top w:val="none" w:sz="0" w:space="0" w:color="auto"/>
            <w:left w:val="none" w:sz="0" w:space="0" w:color="auto"/>
            <w:bottom w:val="none" w:sz="0" w:space="0" w:color="auto"/>
            <w:right w:val="none" w:sz="0" w:space="0" w:color="auto"/>
          </w:divBdr>
        </w:div>
        <w:div w:id="1965962739">
          <w:marLeft w:val="480"/>
          <w:marRight w:val="0"/>
          <w:marTop w:val="0"/>
          <w:marBottom w:val="0"/>
          <w:divBdr>
            <w:top w:val="none" w:sz="0" w:space="0" w:color="auto"/>
            <w:left w:val="none" w:sz="0" w:space="0" w:color="auto"/>
            <w:bottom w:val="none" w:sz="0" w:space="0" w:color="auto"/>
            <w:right w:val="none" w:sz="0" w:space="0" w:color="auto"/>
          </w:divBdr>
        </w:div>
        <w:div w:id="1993438581">
          <w:marLeft w:val="0"/>
          <w:marRight w:val="0"/>
          <w:marTop w:val="0"/>
          <w:marBottom w:val="0"/>
          <w:divBdr>
            <w:top w:val="none" w:sz="0" w:space="0" w:color="auto"/>
            <w:left w:val="none" w:sz="0" w:space="0" w:color="auto"/>
            <w:bottom w:val="none" w:sz="0" w:space="0" w:color="auto"/>
            <w:right w:val="none" w:sz="0" w:space="0" w:color="auto"/>
          </w:divBdr>
        </w:div>
        <w:div w:id="2041661353">
          <w:marLeft w:val="0"/>
          <w:marRight w:val="0"/>
          <w:marTop w:val="0"/>
          <w:marBottom w:val="0"/>
          <w:divBdr>
            <w:top w:val="none" w:sz="0" w:space="0" w:color="auto"/>
            <w:left w:val="none" w:sz="0" w:space="0" w:color="auto"/>
            <w:bottom w:val="none" w:sz="0" w:space="0" w:color="auto"/>
            <w:right w:val="none" w:sz="0" w:space="0" w:color="auto"/>
          </w:divBdr>
        </w:div>
        <w:div w:id="2063364573">
          <w:marLeft w:val="0"/>
          <w:marRight w:val="0"/>
          <w:marTop w:val="0"/>
          <w:marBottom w:val="0"/>
          <w:divBdr>
            <w:top w:val="none" w:sz="0" w:space="0" w:color="auto"/>
            <w:left w:val="none" w:sz="0" w:space="0" w:color="auto"/>
            <w:bottom w:val="none" w:sz="0" w:space="0" w:color="auto"/>
            <w:right w:val="none" w:sz="0" w:space="0" w:color="auto"/>
          </w:divBdr>
        </w:div>
        <w:div w:id="2071417012">
          <w:marLeft w:val="240"/>
          <w:marRight w:val="0"/>
          <w:marTop w:val="0"/>
          <w:marBottom w:val="0"/>
          <w:divBdr>
            <w:top w:val="none" w:sz="0" w:space="0" w:color="auto"/>
            <w:left w:val="none" w:sz="0" w:space="0" w:color="auto"/>
            <w:bottom w:val="none" w:sz="0" w:space="0" w:color="auto"/>
            <w:right w:val="none" w:sz="0" w:space="0" w:color="auto"/>
          </w:divBdr>
        </w:div>
        <w:div w:id="2074958998">
          <w:marLeft w:val="0"/>
          <w:marRight w:val="0"/>
          <w:marTop w:val="0"/>
          <w:marBottom w:val="0"/>
          <w:divBdr>
            <w:top w:val="none" w:sz="0" w:space="0" w:color="auto"/>
            <w:left w:val="none" w:sz="0" w:space="0" w:color="auto"/>
            <w:bottom w:val="none" w:sz="0" w:space="0" w:color="auto"/>
            <w:right w:val="none" w:sz="0" w:space="0" w:color="auto"/>
          </w:divBdr>
        </w:div>
        <w:div w:id="2075085966">
          <w:marLeft w:val="480"/>
          <w:marRight w:val="0"/>
          <w:marTop w:val="0"/>
          <w:marBottom w:val="0"/>
          <w:divBdr>
            <w:top w:val="none" w:sz="0" w:space="0" w:color="auto"/>
            <w:left w:val="none" w:sz="0" w:space="0" w:color="auto"/>
            <w:bottom w:val="none" w:sz="0" w:space="0" w:color="auto"/>
            <w:right w:val="none" w:sz="0" w:space="0" w:color="auto"/>
          </w:divBdr>
        </w:div>
        <w:div w:id="2131319403">
          <w:marLeft w:val="480"/>
          <w:marRight w:val="0"/>
          <w:marTop w:val="0"/>
          <w:marBottom w:val="0"/>
          <w:divBdr>
            <w:top w:val="none" w:sz="0" w:space="0" w:color="auto"/>
            <w:left w:val="none" w:sz="0" w:space="0" w:color="auto"/>
            <w:bottom w:val="none" w:sz="0" w:space="0" w:color="auto"/>
            <w:right w:val="none" w:sz="0" w:space="0" w:color="auto"/>
          </w:divBdr>
        </w:div>
        <w:div w:id="2132043051">
          <w:marLeft w:val="480"/>
          <w:marRight w:val="0"/>
          <w:marTop w:val="0"/>
          <w:marBottom w:val="0"/>
          <w:divBdr>
            <w:top w:val="none" w:sz="0" w:space="0" w:color="auto"/>
            <w:left w:val="none" w:sz="0" w:space="0" w:color="auto"/>
            <w:bottom w:val="none" w:sz="0" w:space="0" w:color="auto"/>
            <w:right w:val="none" w:sz="0" w:space="0" w:color="auto"/>
          </w:divBdr>
        </w:div>
        <w:div w:id="2139057907">
          <w:marLeft w:val="0"/>
          <w:marRight w:val="0"/>
          <w:marTop w:val="0"/>
          <w:marBottom w:val="0"/>
          <w:divBdr>
            <w:top w:val="none" w:sz="0" w:space="0" w:color="auto"/>
            <w:left w:val="none" w:sz="0" w:space="0" w:color="auto"/>
            <w:bottom w:val="none" w:sz="0" w:space="0" w:color="auto"/>
            <w:right w:val="none" w:sz="0" w:space="0" w:color="auto"/>
          </w:divBdr>
        </w:div>
        <w:div w:id="2140370661">
          <w:marLeft w:val="0"/>
          <w:marRight w:val="0"/>
          <w:marTop w:val="0"/>
          <w:marBottom w:val="0"/>
          <w:divBdr>
            <w:top w:val="none" w:sz="0" w:space="0" w:color="auto"/>
            <w:left w:val="none" w:sz="0" w:space="0" w:color="auto"/>
            <w:bottom w:val="none" w:sz="0" w:space="0" w:color="auto"/>
            <w:right w:val="none" w:sz="0" w:space="0" w:color="auto"/>
          </w:divBdr>
        </w:div>
      </w:divsChild>
    </w:div>
    <w:div w:id="415133267">
      <w:bodyDiv w:val="1"/>
      <w:marLeft w:val="0"/>
      <w:marRight w:val="0"/>
      <w:marTop w:val="0"/>
      <w:marBottom w:val="0"/>
      <w:divBdr>
        <w:top w:val="none" w:sz="0" w:space="0" w:color="auto"/>
        <w:left w:val="none" w:sz="0" w:space="0" w:color="auto"/>
        <w:bottom w:val="none" w:sz="0" w:space="0" w:color="auto"/>
        <w:right w:val="none" w:sz="0" w:space="0" w:color="auto"/>
      </w:divBdr>
    </w:div>
    <w:div w:id="623266146">
      <w:bodyDiv w:val="1"/>
      <w:marLeft w:val="0"/>
      <w:marRight w:val="0"/>
      <w:marTop w:val="0"/>
      <w:marBottom w:val="0"/>
      <w:divBdr>
        <w:top w:val="none" w:sz="0" w:space="0" w:color="auto"/>
        <w:left w:val="none" w:sz="0" w:space="0" w:color="auto"/>
        <w:bottom w:val="none" w:sz="0" w:space="0" w:color="auto"/>
        <w:right w:val="none" w:sz="0" w:space="0" w:color="auto"/>
      </w:divBdr>
    </w:div>
    <w:div w:id="1198396581">
      <w:bodyDiv w:val="1"/>
      <w:marLeft w:val="0"/>
      <w:marRight w:val="0"/>
      <w:marTop w:val="0"/>
      <w:marBottom w:val="0"/>
      <w:divBdr>
        <w:top w:val="none" w:sz="0" w:space="0" w:color="auto"/>
        <w:left w:val="none" w:sz="0" w:space="0" w:color="auto"/>
        <w:bottom w:val="none" w:sz="0" w:space="0" w:color="auto"/>
        <w:right w:val="none" w:sz="0" w:space="0" w:color="auto"/>
      </w:divBdr>
      <w:divsChild>
        <w:div w:id="172036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5433019">
      <w:bodyDiv w:val="1"/>
      <w:marLeft w:val="0"/>
      <w:marRight w:val="0"/>
      <w:marTop w:val="0"/>
      <w:marBottom w:val="0"/>
      <w:divBdr>
        <w:top w:val="none" w:sz="0" w:space="0" w:color="auto"/>
        <w:left w:val="none" w:sz="0" w:space="0" w:color="auto"/>
        <w:bottom w:val="none" w:sz="0" w:space="0" w:color="auto"/>
        <w:right w:val="none" w:sz="0" w:space="0" w:color="auto"/>
      </w:divBdr>
      <w:divsChild>
        <w:div w:id="1474130624">
          <w:marLeft w:val="0"/>
          <w:marRight w:val="0"/>
          <w:marTop w:val="0"/>
          <w:marBottom w:val="0"/>
          <w:divBdr>
            <w:top w:val="none" w:sz="0" w:space="0" w:color="auto"/>
            <w:left w:val="none" w:sz="0" w:space="0" w:color="auto"/>
            <w:bottom w:val="none" w:sz="0" w:space="0" w:color="auto"/>
            <w:right w:val="none" w:sz="0" w:space="0" w:color="auto"/>
          </w:divBdr>
        </w:div>
      </w:divsChild>
    </w:div>
    <w:div w:id="1693608801">
      <w:bodyDiv w:val="1"/>
      <w:marLeft w:val="0"/>
      <w:marRight w:val="0"/>
      <w:marTop w:val="0"/>
      <w:marBottom w:val="0"/>
      <w:divBdr>
        <w:top w:val="none" w:sz="0" w:space="0" w:color="auto"/>
        <w:left w:val="none" w:sz="0" w:space="0" w:color="auto"/>
        <w:bottom w:val="none" w:sz="0" w:space="0" w:color="auto"/>
        <w:right w:val="none" w:sz="0" w:space="0" w:color="auto"/>
      </w:divBdr>
    </w:div>
    <w:div w:id="1815024735">
      <w:bodyDiv w:val="1"/>
      <w:marLeft w:val="0"/>
      <w:marRight w:val="0"/>
      <w:marTop w:val="0"/>
      <w:marBottom w:val="0"/>
      <w:divBdr>
        <w:top w:val="none" w:sz="0" w:space="0" w:color="auto"/>
        <w:left w:val="none" w:sz="0" w:space="0" w:color="auto"/>
        <w:bottom w:val="none" w:sz="0" w:space="0" w:color="auto"/>
        <w:right w:val="none" w:sz="0" w:space="0" w:color="auto"/>
      </w:divBdr>
    </w:div>
    <w:div w:id="1913275663">
      <w:bodyDiv w:val="1"/>
      <w:marLeft w:val="0"/>
      <w:marRight w:val="0"/>
      <w:marTop w:val="0"/>
      <w:marBottom w:val="0"/>
      <w:divBdr>
        <w:top w:val="none" w:sz="0" w:space="0" w:color="auto"/>
        <w:left w:val="none" w:sz="0" w:space="0" w:color="auto"/>
        <w:bottom w:val="none" w:sz="0" w:space="0" w:color="auto"/>
        <w:right w:val="none" w:sz="0" w:space="0" w:color="auto"/>
      </w:divBdr>
    </w:div>
    <w:div w:id="1978872491">
      <w:bodyDiv w:val="1"/>
      <w:marLeft w:val="0"/>
      <w:marRight w:val="0"/>
      <w:marTop w:val="0"/>
      <w:marBottom w:val="0"/>
      <w:divBdr>
        <w:top w:val="none" w:sz="0" w:space="0" w:color="auto"/>
        <w:left w:val="none" w:sz="0" w:space="0" w:color="auto"/>
        <w:bottom w:val="none" w:sz="0" w:space="0" w:color="auto"/>
        <w:right w:val="none" w:sz="0" w:space="0" w:color="auto"/>
      </w:divBdr>
    </w:div>
    <w:div w:id="2135172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F3B20-FE77-A84F-AF41-C6AA099C4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582</Words>
  <Characters>3322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東京大学研究倫理審査実施要項</vt:lpstr>
    </vt:vector>
  </TitlesOfParts>
  <Company>東京大学</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東京大学研究倫理審査実施要項</dc:title>
  <dc:subject/>
  <dc:creator>東京大学</dc:creator>
  <cp:keywords/>
  <cp:lastModifiedBy>橋本 悟</cp:lastModifiedBy>
  <cp:revision>8</cp:revision>
  <cp:lastPrinted>2019-01-08T00:32:00Z</cp:lastPrinted>
  <dcterms:created xsi:type="dcterms:W3CDTF">2019-04-04T03:51:00Z</dcterms:created>
  <dcterms:modified xsi:type="dcterms:W3CDTF">2019-12-25T03:52:00Z</dcterms:modified>
</cp:coreProperties>
</file>